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6876" w14:textId="5CA1A1B5" w:rsidR="00041620" w:rsidRPr="00447D34" w:rsidRDefault="00041620" w:rsidP="00041620">
      <w:pPr>
        <w:shd w:val="clear" w:color="auto" w:fill="FFFFFF"/>
        <w:spacing w:before="240" w:line="240" w:lineRule="auto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</w:rPr>
      </w:pP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To ensure consistent equipment performance, the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>Advanced Microscopy Core Facility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performs weekly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>maintenance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and </w:t>
      </w:r>
      <w:r w:rsidR="002D091E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quarterly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>performance checks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on all instruments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>. Service contracts with comprehensive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annual 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preventative maintenance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>visits are maintained on each instrument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>to ensure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>to ensure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optimal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>performance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.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All systems undergo annual preventative maintenance by authorized service providers. 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To further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>monitor and maintain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consistent reproducibility and rigor during ongoing/long term imaging experiments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, </w:t>
      </w:r>
      <w:r w:rsidR="002D6C24">
        <w:rPr>
          <w:rFonts w:ascii="Roboto" w:eastAsia="Times New Roman" w:hAnsi="Roboto" w:cs="Times New Roman"/>
          <w:color w:val="000000" w:themeColor="text1"/>
          <w:sz w:val="23"/>
          <w:szCs w:val="23"/>
        </w:rPr>
        <w:t>system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responses (intensity under identical collection parameters)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, </w:t>
      </w:r>
      <w:r w:rsidR="004650B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channel alignment,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and intensity distribution across the scan area are recorded </w:t>
      </w:r>
      <w:r w:rsidR="002D091E">
        <w:rPr>
          <w:rFonts w:ascii="Roboto" w:eastAsia="Times New Roman" w:hAnsi="Roboto" w:cs="Times New Roman"/>
          <w:color w:val="000000" w:themeColor="text1"/>
          <w:sz w:val="23"/>
          <w:szCs w:val="23"/>
        </w:rPr>
        <w:t>quarterly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>. If deviations in recorded values are ≥ 15%, researchers will be notified, and a service call will be initiated</w:t>
      </w:r>
      <w:r w:rsidRPr="00447D34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.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Deviations and/or suboptimal performance in these measures will result in instrument service. </w:t>
      </w:r>
    </w:p>
    <w:p w14:paraId="7280E6A2" w14:textId="77777777" w:rsidR="0071615E" w:rsidRDefault="0071615E"/>
    <w:sectPr w:rsidR="0071615E" w:rsidSect="0004162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4ABD" w14:textId="77777777" w:rsidR="00041620" w:rsidRDefault="00041620" w:rsidP="00041620">
      <w:pPr>
        <w:spacing w:after="0" w:line="240" w:lineRule="auto"/>
      </w:pPr>
      <w:r>
        <w:separator/>
      </w:r>
    </w:p>
  </w:endnote>
  <w:endnote w:type="continuationSeparator" w:id="0">
    <w:p w14:paraId="4B390A67" w14:textId="77777777" w:rsidR="00041620" w:rsidRDefault="00041620" w:rsidP="0004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44D9" w14:textId="77777777" w:rsidR="00041620" w:rsidRDefault="00041620" w:rsidP="00041620">
      <w:pPr>
        <w:spacing w:after="0" w:line="240" w:lineRule="auto"/>
      </w:pPr>
      <w:r>
        <w:separator/>
      </w:r>
    </w:p>
  </w:footnote>
  <w:footnote w:type="continuationSeparator" w:id="0">
    <w:p w14:paraId="1FF3318D" w14:textId="77777777" w:rsidR="00041620" w:rsidRDefault="00041620" w:rsidP="0004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7019" w14:textId="545A6F54" w:rsidR="00041620" w:rsidRDefault="00041620" w:rsidP="00041620">
    <w:pPr>
      <w:pStyle w:val="Header"/>
      <w:jc w:val="right"/>
    </w:pPr>
    <w:r>
      <w:t>AMCF Reproducibility and Rigor</w:t>
    </w:r>
  </w:p>
  <w:p w14:paraId="77BDDA31" w14:textId="29C084E6" w:rsidR="00041620" w:rsidRDefault="00041620" w:rsidP="00E04BEB">
    <w:pPr>
      <w:pStyle w:val="Header"/>
      <w:jc w:val="right"/>
    </w:pPr>
    <w:r>
      <w:t>Updated: 20</w:t>
    </w:r>
    <w:r w:rsidR="00E04BEB">
      <w:t>24.01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20"/>
    <w:rsid w:val="00041620"/>
    <w:rsid w:val="000E4BBA"/>
    <w:rsid w:val="002D091E"/>
    <w:rsid w:val="002D6C24"/>
    <w:rsid w:val="004650B4"/>
    <w:rsid w:val="00547D56"/>
    <w:rsid w:val="006259E0"/>
    <w:rsid w:val="0071615E"/>
    <w:rsid w:val="00823497"/>
    <w:rsid w:val="00827CA2"/>
    <w:rsid w:val="00A52B5D"/>
    <w:rsid w:val="00E04BEB"/>
    <w:rsid w:val="00E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0B98"/>
  <w15:chartTrackingRefBased/>
  <w15:docId w15:val="{EA473A11-B646-48F1-8A2B-C58BDED4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20"/>
  </w:style>
  <w:style w:type="paragraph" w:styleId="Footer">
    <w:name w:val="footer"/>
    <w:basedOn w:val="Normal"/>
    <w:link w:val="FooterChar"/>
    <w:uiPriority w:val="99"/>
    <w:unhideWhenUsed/>
    <w:rsid w:val="0004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749</Characters>
  <Application>Microsoft Office Word</Application>
  <DocSecurity>0</DocSecurity>
  <Lines>12</Lines>
  <Paragraphs>5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Heather C</dc:creator>
  <cp:keywords/>
  <dc:description/>
  <cp:lastModifiedBy>Smith, Heather C</cp:lastModifiedBy>
  <cp:revision>7</cp:revision>
  <dcterms:created xsi:type="dcterms:W3CDTF">2024-03-25T19:48:00Z</dcterms:created>
  <dcterms:modified xsi:type="dcterms:W3CDTF">2024-03-25T20:05:00Z</dcterms:modified>
</cp:coreProperties>
</file>