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AA8FD" w14:textId="77777777" w:rsidR="004B6E70" w:rsidRDefault="004B6E70" w:rsidP="004B6E7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Times New Roman" w:hAnsi="Arial Narrow" w:cs="Times New Roman"/>
          <w:b/>
          <w:color w:val="C00000"/>
          <w:sz w:val="32"/>
        </w:rPr>
      </w:pPr>
      <w:r w:rsidRPr="004B6E70">
        <w:rPr>
          <w:rFonts w:ascii="Arial Narrow" w:eastAsia="Times New Roman" w:hAnsi="Arial Narrow" w:cs="Times New Roman"/>
          <w:b/>
          <w:color w:val="C00000"/>
          <w:sz w:val="32"/>
        </w:rPr>
        <w:t>Serious Adverse Event Assessment Form</w:t>
      </w:r>
    </w:p>
    <w:p w14:paraId="7C01EB24" w14:textId="77777777" w:rsidR="002305D2" w:rsidRDefault="002305D2" w:rsidP="002305D2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 w:rsidRPr="002305D2">
        <w:rPr>
          <w:rFonts w:ascii="Arial Narrow" w:eastAsia="Times New Roman" w:hAnsi="Arial Narrow" w:cs="Times New Roman"/>
          <w:b/>
          <w:i/>
        </w:rPr>
        <w:t>Only</w:t>
      </w:r>
      <w:r w:rsidRPr="002305D2">
        <w:rPr>
          <w:rFonts w:ascii="Arial Narrow" w:eastAsia="Times New Roman" w:hAnsi="Arial Narrow" w:cs="Times New Roman"/>
          <w:b/>
        </w:rPr>
        <w:t xml:space="preserve"> for Non Inv</w:t>
      </w:r>
      <w:r>
        <w:rPr>
          <w:rFonts w:ascii="Arial Narrow" w:eastAsia="Times New Roman" w:hAnsi="Arial Narrow" w:cs="Times New Roman"/>
          <w:b/>
        </w:rPr>
        <w:t>estigator-Initiated Trials</w:t>
      </w:r>
    </w:p>
    <w:p w14:paraId="70A6C03B" w14:textId="77777777" w:rsidR="002305D2" w:rsidRPr="002305D2" w:rsidRDefault="002305D2" w:rsidP="002305D2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IRB# </w:t>
      </w:r>
      <w:sdt>
        <w:sdtPr>
          <w:rPr>
            <w:rFonts w:ascii="Arial Narrow" w:eastAsia="Times New Roman" w:hAnsi="Arial Narrow" w:cs="Times New Roman"/>
            <w:b/>
          </w:rPr>
          <w:id w:val="-785962794"/>
          <w:placeholder>
            <w:docPart w:val="CD0041E7DE7744C6B57951A306397B61"/>
          </w:placeholder>
          <w:showingPlcHdr/>
          <w:text/>
        </w:sdtPr>
        <w:sdtEndPr/>
        <w:sdtContent>
          <w:r w:rsidRPr="008260B2">
            <w:rPr>
              <w:rStyle w:val="PlaceholderText"/>
            </w:rPr>
            <w:t>Click or tap here to enter text.</w:t>
          </w:r>
        </w:sdtContent>
      </w:sdt>
      <w:r>
        <w:rPr>
          <w:rFonts w:ascii="Arial Narrow" w:eastAsia="Times New Roman" w:hAnsi="Arial Narrow" w:cs="Times New Roman"/>
          <w:b/>
        </w:rPr>
        <w:tab/>
      </w:r>
      <w:r>
        <w:rPr>
          <w:rFonts w:ascii="Arial Narrow" w:eastAsia="Times New Roman" w:hAnsi="Arial Narrow" w:cs="Times New Roman"/>
          <w:b/>
        </w:rPr>
        <w:tab/>
        <w:t xml:space="preserve">PI: </w:t>
      </w:r>
      <w:sdt>
        <w:sdtPr>
          <w:rPr>
            <w:rFonts w:ascii="Arial Narrow" w:eastAsia="Times New Roman" w:hAnsi="Arial Narrow" w:cs="Times New Roman"/>
            <w:b/>
          </w:rPr>
          <w:id w:val="-277419388"/>
          <w:placeholder>
            <w:docPart w:val="117924D4C1354D1D940634F5288823AA"/>
          </w:placeholder>
          <w:showingPlcHdr/>
          <w:text/>
        </w:sdtPr>
        <w:sdtEndPr/>
        <w:sdtContent>
          <w:r w:rsidRPr="008260B2">
            <w:rPr>
              <w:rStyle w:val="PlaceholderText"/>
            </w:rPr>
            <w:t>Click or tap here to enter text.</w:t>
          </w:r>
        </w:sdtContent>
      </w:sdt>
    </w:p>
    <w:p w14:paraId="482996E3" w14:textId="77777777" w:rsidR="002305D2" w:rsidRDefault="002305D2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TITLE: </w:t>
      </w:r>
      <w:sdt>
        <w:sdtPr>
          <w:rPr>
            <w:rFonts w:ascii="Arial Narrow" w:eastAsia="Times New Roman" w:hAnsi="Arial Narrow" w:cs="Times New Roman"/>
            <w:b/>
          </w:rPr>
          <w:id w:val="802430787"/>
          <w:placeholder>
            <w:docPart w:val="7258D4EDA4C94FAB80504D3867F0E770"/>
          </w:placeholder>
          <w:showingPlcHdr/>
          <w:text/>
        </w:sdtPr>
        <w:sdtEndPr/>
        <w:sdtContent>
          <w:r w:rsidRPr="008260B2">
            <w:rPr>
              <w:rStyle w:val="PlaceholderText"/>
            </w:rPr>
            <w:t>Click or tap here to enter text.</w:t>
          </w:r>
        </w:sdtContent>
      </w:sdt>
    </w:p>
    <w:p w14:paraId="7E8E5B40" w14:textId="77777777" w:rsidR="002305D2" w:rsidRDefault="002305D2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  <w:i/>
        </w:rPr>
      </w:pPr>
    </w:p>
    <w:p w14:paraId="364FAFD2" w14:textId="77777777" w:rsidR="002305D2" w:rsidRDefault="002305D2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  <w:u w:val="single"/>
        </w:rPr>
      </w:pPr>
      <w:r w:rsidRPr="00E725F9">
        <w:rPr>
          <w:rFonts w:ascii="Arial Narrow" w:eastAsia="Times New Roman" w:hAnsi="Arial Narrow" w:cs="Times New Roman"/>
          <w:b/>
          <w:i/>
          <w:u w:val="single"/>
        </w:rPr>
        <w:t>Only</w:t>
      </w:r>
      <w:r w:rsidR="00D11FE3">
        <w:rPr>
          <w:rFonts w:ascii="Arial Narrow" w:eastAsia="Times New Roman" w:hAnsi="Arial Narrow" w:cs="Times New Roman"/>
          <w:b/>
          <w:u w:val="single"/>
        </w:rPr>
        <w:t xml:space="preserve"> for UNMC Investigator-</w:t>
      </w:r>
      <w:r w:rsidRPr="00E725F9">
        <w:rPr>
          <w:rFonts w:ascii="Arial Narrow" w:eastAsia="Times New Roman" w:hAnsi="Arial Narrow" w:cs="Times New Roman"/>
          <w:b/>
          <w:u w:val="single"/>
        </w:rPr>
        <w:t>Initiated Trials</w:t>
      </w:r>
    </w:p>
    <w:p w14:paraId="2A18D1A6" w14:textId="77777777" w:rsidR="00212667" w:rsidRPr="00212667" w:rsidRDefault="00212667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  <w:i/>
        </w:rPr>
      </w:pPr>
      <w:r w:rsidRPr="00212667">
        <w:rPr>
          <w:rFonts w:ascii="Arial Narrow" w:eastAsia="Times New Roman" w:hAnsi="Arial Narrow" w:cs="Times New Roman"/>
          <w:b/>
          <w:i/>
        </w:rPr>
        <w:t>For all IIT Trials:  All Serious Adverse Events (SAEs), regardless of severity or relationship, require reporting to the DSMC via the PRMS Office with seven (7) days of the Study Staff’s knowledge.</w:t>
      </w:r>
    </w:p>
    <w:p w14:paraId="152F964A" w14:textId="77777777" w:rsidR="00556EAA" w:rsidRPr="00556EAA" w:rsidRDefault="00153584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  <w:b/>
        </w:rPr>
        <w:t xml:space="preserve">IRB# </w:t>
      </w:r>
      <w:sdt>
        <w:sdtPr>
          <w:rPr>
            <w:rFonts w:ascii="Arial Narrow" w:eastAsia="Times New Roman" w:hAnsi="Arial Narrow" w:cs="Times New Roman"/>
            <w:b/>
          </w:rPr>
          <w:alias w:val="IRB "/>
          <w:tag w:val="IRB "/>
          <w:id w:val="896483682"/>
          <w:placeholder>
            <w:docPart w:val="D78E18844C944A9B9891EFD126A852D2"/>
          </w:placeholder>
          <w:showingPlcHdr/>
          <w:dropDownList>
            <w:listItem w:value="Choose an item."/>
            <w:listItem w:displayText="091-19" w:value="091-19"/>
            <w:listItem w:displayText="179-17" w:value="179-17"/>
            <w:listItem w:displayText="245-18" w:value="245-18"/>
            <w:listItem w:displayText="247-17" w:value="247-17"/>
            <w:listItem w:displayText="264-12" w:value="264-12"/>
            <w:listItem w:displayText="274-19" w:value="274-19"/>
            <w:listItem w:displayText="275-19" w:value="275-19"/>
            <w:listItem w:displayText="283-11" w:value="283-11"/>
            <w:listItem w:displayText="318-15" w:value="318-15"/>
            <w:listItem w:displayText="333-18" w:value="333-18"/>
            <w:listItem w:displayText="345-16" w:value="345-16"/>
            <w:listItem w:displayText="434-17" w:value="434-17"/>
            <w:listItem w:displayText="552-16" w:value="552-16"/>
            <w:listItem w:displayText="560-18" w:value="560-18"/>
            <w:listItem w:displayText="762-14" w:value="762-14"/>
            <w:listItem w:displayText="792-19" w:value="792-19"/>
          </w:dropDownList>
        </w:sdtPr>
        <w:sdtEndPr/>
        <w:sdtContent>
          <w:r w:rsidR="004E59CC" w:rsidRPr="003B5619">
            <w:rPr>
              <w:rStyle w:val="PlaceholderText"/>
            </w:rPr>
            <w:t>Choose an item.</w:t>
          </w:r>
        </w:sdtContent>
      </w:sdt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="00CE0702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  <w:b/>
        </w:rPr>
        <w:t>PI:</w:t>
      </w:r>
      <w:r>
        <w:rPr>
          <w:rFonts w:ascii="Arial Narrow" w:eastAsia="Times New Roman" w:hAnsi="Arial Narrow" w:cs="Times New Roman"/>
          <w:b/>
        </w:rPr>
        <w:t xml:space="preserve"> </w:t>
      </w:r>
      <w:sdt>
        <w:sdtPr>
          <w:rPr>
            <w:rFonts w:ascii="Arial Narrow" w:eastAsia="Times New Roman" w:hAnsi="Arial Narrow" w:cs="Times New Roman"/>
            <w:b/>
          </w:rPr>
          <w:alias w:val="PI"/>
          <w:tag w:val="PI"/>
          <w:id w:val="1400868182"/>
          <w:placeholder>
            <w:docPart w:val="5F9865F40DAB489C93CD99604A5EE4AC"/>
          </w:placeholder>
          <w:showingPlcHdr/>
          <w:dropDownList>
            <w:listItem w:value="Choose an item."/>
            <w:listItem w:displayText="Michele Aizenberg, MD" w:value="Michele Aizenberg, MD"/>
            <w:listItem w:displayText="Vijaya Bhatt, MD" w:value="Vijaya Bhatt, MD"/>
            <w:listItem w:displayText="Muhamed Baljevic, MD" w:value="Muhamed Baljevic, MD"/>
            <w:listItem w:displayText="R. Gregory Bociek, MD, MSc" w:value="R. Gregory Bociek, MD, MSc"/>
            <w:listItem w:displayText="Vinicius Ernani, MD" w:value="Vinicius Ernani, MD"/>
            <w:listItem w:displayText="Apar Ganti, MD" w:value="Apar Ganti, MD"/>
            <w:listItem w:displayText="Jean Grem, MD" w:value="Jean Grem, MD"/>
            <w:listItem w:displayText="Amy J. Hoffman, PhD" w:value="Amy J. Hoffman, PhD"/>
            <w:listItem w:displayText="Sarah Holstein, MD, PhD" w:value="Sarah Holstein, MD, PhD"/>
            <w:listItem w:displayText="Chi Lin, MD, PhD" w:value="Chi Lin, MD, PhD"/>
            <w:listItem w:displayText="Matthew Lunning, DO" w:value="Matthew Lunning, DO"/>
            <w:listItem w:displayText="Elizabeth Reed, MD" w:value="Elizabeth Reed, MD"/>
            <w:listItem w:displayText="Nicole Shonka, MD" w:value="Nicole Shonka, MD"/>
            <w:listItem w:displayText="Pavankumar Tandra, MD" w:value="Pavankumar Tandra, MD"/>
            <w:listItem w:displayText="Julie Vose, MD, MBA" w:value="Julie Vose, MD, MBA"/>
            <w:listItem w:displayText="Chi (Kevin) Zhang, MD, PhD" w:value="Chi (Kevin) Zhang, MD, PhD"/>
            <w:listItem w:displayText="Diane Ehlers, PhD" w:value="Diane Ehlers, PhD"/>
          </w:dropDownList>
        </w:sdtPr>
        <w:sdtEndPr/>
        <w:sdtContent>
          <w:r w:rsidR="004E59CC" w:rsidRPr="003B5619">
            <w:rPr>
              <w:rStyle w:val="PlaceholderText"/>
            </w:rPr>
            <w:t>Choose an item.</w:t>
          </w:r>
        </w:sdtContent>
      </w:sdt>
    </w:p>
    <w:p w14:paraId="5DA54536" w14:textId="77777777" w:rsidR="00DD2BF0" w:rsidRDefault="00153584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  <w:b/>
        </w:rPr>
        <w:t>TITLE</w:t>
      </w:r>
      <w:r w:rsidR="00DD2BF0">
        <w:rPr>
          <w:rFonts w:ascii="Arial Narrow" w:eastAsia="Times New Roman" w:hAnsi="Arial Narrow" w:cs="Times New Roman"/>
          <w:b/>
        </w:rPr>
        <w:t xml:space="preserve">: </w:t>
      </w:r>
      <w:sdt>
        <w:sdtPr>
          <w:rPr>
            <w:rFonts w:ascii="Arial Narrow" w:eastAsia="Times New Roman" w:hAnsi="Arial Narrow" w:cs="Times New Roman"/>
            <w:b/>
          </w:rPr>
          <w:id w:val="1873108475"/>
          <w:placeholder>
            <w:docPart w:val="648C6CBFBBA34E65A8E05C96FE1F5C93"/>
          </w:placeholder>
          <w:showingPlcHdr/>
          <w:dropDownList>
            <w:listItem w:value="Choose an item."/>
            <w:listItem w:displayText="179-17 Phase II Study of the Impact of Clinicogenetic Risk-Stratified Management on Outcomes of Acute Myeloid Leukemia Older Patients" w:value="179-17 Phase II Study of the Impact of Clinicogenetic Risk-Stratified Management on Outcomes of Acute Myeloid Leukemia Older Patients"/>
            <w:listItem w:displayText="245-18 A Pilot study utilizing Escitalopram to address cognitive dysfunction in Glioma patients" w:value="245-18 A Pilot study utilizing Escitalopram to address cognitive dysfunction in Glioma patients"/>
            <w:listItem w:displayText="247-17 A Phase 1 Trial for Patients with Newly Diagnosed Anal Cancer Treated with Concurrent Radiation Therapy, 5FU, Mitomycin and BMX-001" w:value="247-17 A Phase 1 Trial for Patients with Newly Diagnosed Anal Cancer Treated with Concurrent Radiation Therapy, 5FU, Mitomycin and BMX-001"/>
            <w:listItem w:displayText="264-12  A Phase II Study of Neoadjuvant Chemotherapy with and without Trastuzumab in Patients with Breast Cancer" w:value="264-12  A Phase II Study of Neoadjuvant Chemotherapy with and without Trastuzumab in Patients with Breast Cancer"/>
            <w:listItem w:displayText="274-19 A Pilot Study of ONC 201 Maintenance Therapy in Acute Myeloid Leukemia and Myelodysplastic Syndrome After an Allogeneic Hematopoietic Stem Cell Transplant" w:value="274-19 A Pilot Study of ONC 201 Maintenance Therapy in Acute Myeloid Leukemia and Myelodysplastic Syndrome After an Allogeneic Hematopoietic Stem Cell Transplant"/>
            <w:listItem w:displayText="275-19 A Phase I study of Durvalumab (MEDI4736) plus Tremelimumab in Combination With Platinum-based Chemotherapy in Untreated Extensive-Stage Small Cell Lung Cancer and Performance Status 2" w:value="275-19 A Phase I study of Durvalumab (MEDI4736) plus Tremelimumab in Combination With Platinum-based Chemotherapy in Untreated Extensive-Stage Small Cell Lung Cancer and Performance Status 2"/>
            <w:listItem w:displayText="283-11  A Phase 2 Multicenter, Investigator Initiated Study of Oral Ruxolitinib Phosphate for the Treatment of Relapsed or Refractory Diffuse Large B-cell and Peripheral T-cell Non-Hodgkin Lymphoma" w:value="283-11  A Phase 2 Multicenter, Investigator Initiated Study of Oral Ruxolitinib Phosphate for the Treatment of Relapsed or Refractory Diffuse Large B-cell and Peripheral T-cell Non-Hodgkin Lymphoma"/>
            <w:listItem w:displayText="318-15  A Phase II Study of Adjuvant Therapy Using a Regimen of Cyclophosphamide, Paclitaxel with Trastuzumab in Stage I-II HER2/neu Positive Breast Cancer Patients" w:value="318-15  A Phase II Study of Adjuvant Therapy Using a Regimen of Cyclophosphamide, Paclitaxel with Trastuzumab in Stage I-II HER2/neu Positive Breast Cancer Patients"/>
            <w:listItem w:displayText="333-18  A Single Arm, Open Label, Phase II Study of Ruxolitinib in Sclerotic Chronic Graft-Versus-Host Disease after Failure of Systemic Glucocorticoids" w:value="333-18  A Single Arm, Open Label, Phase II Study of Ruxolitinib in Sclerotic Chronic Graft-Versus-Host Disease after Failure of Systemic Glucocorticoids"/>
            <w:listItem w:displayText="434-17  A Phase I/II Study of the c-Met Inhibitor Cabozantinib as a Targeted Strategy to Reverse Resistance to the Proteasome Inhibitor Carfilzomib in Refractory Multiple Myeloma" w:value="434-17  A Phase I/II Study of the c-Met Inhibitor Cabozantinib as a Targeted Strategy to Reverse Resistance to the Proteasome Inhibitor Carfilzomib in Refractory Multiple Myeloma"/>
            <w:listItem w:displayText="511-14  A Phase I/II Trial of CHOEP Chemotherapy plus Lenalidomide as Front Line Therapy for Patients with Stage II, III and IV Peripheral T-Cell Non-Hodgkin's Lymphoma" w:value="511-14  A Phase I/II Trial of CHOEP Chemotherapy plus Lenalidomide as Front Line Therapy for Patients with Stage II, III and IV Peripheral T-Cell Non-Hodgkin's Lymphoma"/>
            <w:listItem w:displayText="345-16 A Single-center Phase IIa Study Evaluating the Safety and Tolerability of Umbralisib and Ibrutinib in Patients with Relapsed or Refractory Diffuse Large B-cell Lymphoma" w:value="345-16 A Single-center Phase IIa Study Evaluating the Safety and Tolerability of Umbralisib and Ibrutinib in Patients with Relapsed or Refractory Diffuse Large B-cell Lymphoma"/>
            <w:listItem w:displayText="552-16  A Randomized Phase II Study of the Efficacy and Safety of Hypofractionated Stereotactic Radiotherapy and 5FU/capecitabine with and without Zometa in Patients with Locally Advanced Pancreatic Adenocarcinoma Cancer" w:value="552-16  A Randomized Phase II Study of the Efficacy and Safety of Hypofractionated Stereotactic Radiotherapy and 5FU/capecitabine with and without Zometa in Patients with Locally Advanced Pancreatic Adenocarcinoma Cancer"/>
            <w:listItem w:displayText="560-18 Managing Fatigue Using Virtual Reality for Post-Operative Lung Cancer Patients: Understanding the Post-Surgical Non-Small Cell Lung Cancer Patient's Symptom" w:value="560-18 Managing Fatigue Using Virtual Reality for Post-Operative Lung Cancer Patients: Understanding the Post-Surgical Non-Small Cell Lung Cancer Patient's Symptom"/>
            <w:listItem w:displayText="668-19  A Phase IIa (Pilot) Study of Neoadjuvant Chemotherapy with Folinic Acid, 5-FU, Irinotecan and Oxaliplatin (FOLFIRINOX) with Digoxin in Patients with Resectable Pancreatic Cancer" w:value="668-19  A Phase IIa (Pilot) Study of Neoadjuvant Chemotherapy with Folinic Acid, 5-FU, Irinotecan and Oxaliplatin (FOLFIRINOX) with Digoxin in Patients with Resectable Pancreatic Cancer"/>
            <w:listItem w:displayText="762-14  Phase II Study of Docetaxel and Capecitabine in Advanced Squamous Cell Carcinoma of the Head and Neck" w:value="762-14  Phase II Study of Docetaxel and Capecitabine in Advanced Squamous Cell Carcinoma of the Head and Neck"/>
            <w:listItem w:displayText="792-19 A Randomized Trial Evaluating GLIADEL Compared to Stereotactic Radiosurgery in Subjects with Metastatic Brain Disease" w:value="792-19 A Randomized Trial Evaluating GLIADEL Compared to Stereotactic Radiosurgery in Subjects with Metastatic Brain Disease"/>
          </w:dropDownList>
        </w:sdtPr>
        <w:sdtEndPr/>
        <w:sdtContent>
          <w:r w:rsidR="004E59CC" w:rsidRPr="003B5619">
            <w:rPr>
              <w:rStyle w:val="PlaceholderText"/>
            </w:rPr>
            <w:t>Choose an item.</w:t>
          </w:r>
        </w:sdtContent>
      </w:sdt>
    </w:p>
    <w:p w14:paraId="285D0887" w14:textId="77777777" w:rsidR="00556EAA" w:rsidRDefault="00556EAA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Site: </w:t>
      </w:r>
      <w:sdt>
        <w:sdtPr>
          <w:rPr>
            <w:rFonts w:ascii="Arial Narrow" w:eastAsia="Times New Roman" w:hAnsi="Arial Narrow" w:cs="Times New Roman"/>
            <w:b/>
          </w:rPr>
          <w:id w:val="1828628663"/>
          <w:placeholder>
            <w:docPart w:val="DefaultPlaceholder_-1854013440"/>
          </w:placeholder>
          <w:showingPlcHdr/>
          <w:text/>
        </w:sdtPr>
        <w:sdtEndPr/>
        <w:sdtContent>
          <w:r w:rsidRPr="008260B2">
            <w:rPr>
              <w:rStyle w:val="PlaceholderText"/>
            </w:rPr>
            <w:t>Click or tap here to enter text.</w:t>
          </w:r>
        </w:sdtContent>
      </w:sdt>
    </w:p>
    <w:p w14:paraId="141CE9B4" w14:textId="77777777" w:rsidR="00D92091" w:rsidRDefault="00D92091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Site PI:  </w:t>
      </w:r>
      <w:sdt>
        <w:sdtPr>
          <w:rPr>
            <w:rFonts w:ascii="Arial Narrow" w:eastAsia="Times New Roman" w:hAnsi="Arial Narrow" w:cs="Times New Roman"/>
            <w:b/>
          </w:rPr>
          <w:id w:val="1200667407"/>
          <w:placeholder>
            <w:docPart w:val="DefaultPlaceholder_-1854013440"/>
          </w:placeholder>
          <w:showingPlcHdr/>
          <w:text/>
        </w:sdtPr>
        <w:sdtEndPr/>
        <w:sdtContent>
          <w:r w:rsidRPr="008260B2">
            <w:rPr>
              <w:rStyle w:val="PlaceholderText"/>
            </w:rPr>
            <w:t>Click or tap here to enter text.</w:t>
          </w:r>
        </w:sdtContent>
      </w:sdt>
    </w:p>
    <w:p w14:paraId="343E5CE2" w14:textId="77777777" w:rsidR="00153584" w:rsidRPr="00153584" w:rsidRDefault="00153584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  <w:b/>
        </w:rPr>
        <w:t>Report date:</w:t>
      </w:r>
      <w:r w:rsidRPr="00153584">
        <w:rPr>
          <w:rFonts w:ascii="Arial Narrow" w:eastAsia="Times New Roman" w:hAnsi="Arial Narrow" w:cs="Times New Roman"/>
        </w:rPr>
        <w:t xml:space="preserve">  </w:t>
      </w:r>
      <w:sdt>
        <w:sdtPr>
          <w:rPr>
            <w:rFonts w:ascii="Arial Narrow" w:eastAsia="Times New Roman" w:hAnsi="Arial Narrow" w:cs="Times New Roman"/>
          </w:rPr>
          <w:id w:val="-1194841551"/>
          <w:placeholder>
            <w:docPart w:val="11A385A63C40407AA977058AE89D404C"/>
          </w:placeholder>
          <w:showingPlcHdr/>
          <w:date w:fullDate="2002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1FE3" w:rsidRPr="003B5619">
            <w:rPr>
              <w:rStyle w:val="PlaceholderText"/>
            </w:rPr>
            <w:t>Click or tap to enter a date.</w:t>
          </w:r>
        </w:sdtContent>
      </w:sdt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="00D11FE3">
        <w:rPr>
          <w:rFonts w:ascii="Arial Narrow" w:eastAsia="Times New Roman" w:hAnsi="Arial Narrow" w:cs="Times New Roman"/>
        </w:rPr>
        <w:tab/>
      </w:r>
      <w:r w:rsidR="00E676ED" w:rsidRPr="00E676ED">
        <w:rPr>
          <w:rFonts w:ascii="Arial Narrow" w:eastAsia="Times New Roman" w:hAnsi="Arial Narrow" w:cs="Times New Roman"/>
          <w:b/>
        </w:rPr>
        <w:t>Reported by:</w:t>
      </w:r>
      <w:r w:rsidR="00D11FE3">
        <w:rPr>
          <w:rFonts w:ascii="Arial Narrow" w:eastAsia="Times New Roman" w:hAnsi="Arial Narrow" w:cs="Times New Roman"/>
          <w:b/>
        </w:rPr>
        <w:t xml:space="preserve">  </w:t>
      </w:r>
      <w:sdt>
        <w:sdtPr>
          <w:rPr>
            <w:rFonts w:ascii="Arial Narrow" w:eastAsia="Times New Roman" w:hAnsi="Arial Narrow" w:cs="Times New Roman"/>
            <w:u w:val="single"/>
          </w:rPr>
          <w:id w:val="-102040572"/>
          <w:placeholder>
            <w:docPart w:val="DefaultPlaceholder_-1854013440"/>
          </w:placeholder>
          <w:showingPlcHdr/>
          <w:text/>
        </w:sdtPr>
        <w:sdtEndPr/>
        <w:sdtContent>
          <w:r w:rsidR="00D11FE3" w:rsidRPr="008260B2">
            <w:rPr>
              <w:rStyle w:val="PlaceholderText"/>
            </w:rPr>
            <w:t>Click or tap here to enter text.</w:t>
          </w:r>
        </w:sdtContent>
      </w:sdt>
      <w:r w:rsidRPr="00153584">
        <w:rPr>
          <w:rFonts w:ascii="Arial Narrow" w:eastAsia="Times New Roman" w:hAnsi="Arial Narrow" w:cs="Times New Roman"/>
          <w:u w:val="single"/>
        </w:rPr>
        <w:t xml:space="preserve">             </w:t>
      </w:r>
      <w:r w:rsidR="00072B1F">
        <w:rPr>
          <w:rFonts w:ascii="Arial Narrow" w:eastAsia="Times New Roman" w:hAnsi="Arial Narrow" w:cs="Times New Roman"/>
          <w:b/>
        </w:rPr>
        <w:pict w14:anchorId="0625247F">
          <v:rect id="_x0000_i1025" style="width:367.2pt;height:1.5pt" o:hrpct="850" o:hralign="center" o:hrstd="t" o:hrnoshade="t" o:hr="t" fillcolor="silver" stroked="f"/>
        </w:pict>
      </w:r>
    </w:p>
    <w:p w14:paraId="577E104F" w14:textId="77777777" w:rsidR="004B6E70" w:rsidRPr="004B6E70" w:rsidRDefault="004B6E70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</w:rPr>
      </w:pPr>
      <w:r w:rsidRPr="004B6E70">
        <w:rPr>
          <w:rFonts w:ascii="Arial Narrow" w:eastAsia="Times New Roman" w:hAnsi="Arial Narrow" w:cs="Times New Roman"/>
          <w:b/>
        </w:rPr>
        <w:t>All</w:t>
      </w:r>
      <w:r>
        <w:rPr>
          <w:rFonts w:ascii="Arial Narrow" w:eastAsia="Times New Roman" w:hAnsi="Arial Narrow" w:cs="Times New Roman"/>
          <w:b/>
        </w:rPr>
        <w:t xml:space="preserve"> Serious Adverse Events (SAEs), regardless of severity or relationship, require reporting to the PRMS Office with seven (7) days of the Study Staff’s knowledge.</w:t>
      </w:r>
    </w:p>
    <w:p w14:paraId="1A44881C" w14:textId="77777777" w:rsidR="004B6E70" w:rsidRPr="004B6E70" w:rsidRDefault="004B6E70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</w:rPr>
      </w:pPr>
      <w:r w:rsidRPr="004B6E70">
        <w:rPr>
          <w:rFonts w:ascii="Arial Narrow" w:eastAsia="Times New Roman" w:hAnsi="Arial Narrow" w:cs="Times New Roman"/>
        </w:rPr>
        <w:t>Subject ID (DO NO</w:t>
      </w:r>
      <w:r w:rsidR="007C2D73">
        <w:rPr>
          <w:rFonts w:ascii="Arial Narrow" w:eastAsia="Times New Roman" w:hAnsi="Arial Narrow" w:cs="Times New Roman"/>
        </w:rPr>
        <w:t>T</w:t>
      </w:r>
      <w:r w:rsidRPr="004B6E70">
        <w:rPr>
          <w:rFonts w:ascii="Arial Narrow" w:eastAsia="Times New Roman" w:hAnsi="Arial Narrow" w:cs="Times New Roman"/>
        </w:rPr>
        <w:t xml:space="preserve"> use MRN)</w:t>
      </w:r>
      <w:r>
        <w:rPr>
          <w:rFonts w:ascii="Arial Narrow" w:eastAsia="Times New Roman" w:hAnsi="Arial Narrow" w:cs="Times New Roman"/>
        </w:rPr>
        <w:t xml:space="preserve">:  </w:t>
      </w:r>
      <w:sdt>
        <w:sdtPr>
          <w:rPr>
            <w:rFonts w:ascii="Arial Narrow" w:eastAsia="Times New Roman" w:hAnsi="Arial Narrow" w:cs="Times New Roman"/>
          </w:rPr>
          <w:id w:val="-151990074"/>
          <w:placeholder>
            <w:docPart w:val="B6C036EEE7BC42958D53F81D13F305EA"/>
          </w:placeholder>
          <w:showingPlcHdr/>
          <w:text/>
        </w:sdtPr>
        <w:sdtEndPr/>
        <w:sdtContent>
          <w:r w:rsidRPr="008260B2">
            <w:rPr>
              <w:rStyle w:val="PlaceholderText"/>
            </w:rPr>
            <w:t>Click or tap here to enter text.</w:t>
          </w:r>
        </w:sdtContent>
      </w:sdt>
      <w:r>
        <w:rPr>
          <w:rFonts w:ascii="Arial Narrow" w:eastAsia="Times New Roman" w:hAnsi="Arial Narrow" w:cs="Times New Roman"/>
        </w:rPr>
        <w:tab/>
        <w:t xml:space="preserve">Site: </w:t>
      </w:r>
      <w:sdt>
        <w:sdtPr>
          <w:rPr>
            <w:rFonts w:ascii="Arial Narrow" w:eastAsia="Times New Roman" w:hAnsi="Arial Narrow" w:cs="Times New Roman"/>
          </w:rPr>
          <w:id w:val="707152111"/>
          <w:placeholder>
            <w:docPart w:val="F9D75AB035E14DFA93B355B13B6D846F"/>
          </w:placeholder>
          <w:showingPlcHdr/>
          <w:text/>
        </w:sdtPr>
        <w:sdtEndPr/>
        <w:sdtContent>
          <w:r w:rsidRPr="008260B2">
            <w:rPr>
              <w:rStyle w:val="PlaceholderText"/>
            </w:rPr>
            <w:t>Click or tap here to enter text.</w:t>
          </w:r>
        </w:sdtContent>
      </w:sdt>
    </w:p>
    <w:p w14:paraId="522652BE" w14:textId="77777777" w:rsidR="004B6E70" w:rsidRPr="004B6E70" w:rsidRDefault="004B6E70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</w:rPr>
      </w:pPr>
      <w:r w:rsidRPr="004B6E70">
        <w:rPr>
          <w:rFonts w:ascii="Arial Narrow" w:eastAsia="Times New Roman" w:hAnsi="Arial Narrow" w:cs="Times New Roman"/>
        </w:rPr>
        <w:t>Date of Event:</w:t>
      </w:r>
      <w:r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-1967272978"/>
          <w:placeholder>
            <w:docPart w:val="D6392ED1BEB9464287EFDB7903D7BC5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260B2">
            <w:rPr>
              <w:rStyle w:val="PlaceholderText"/>
            </w:rPr>
            <w:t>Click or tap to enter a date.</w:t>
          </w:r>
        </w:sdtContent>
      </w:sdt>
      <w:r>
        <w:rPr>
          <w:rFonts w:ascii="Arial Narrow" w:eastAsia="Times New Roman" w:hAnsi="Arial Narrow" w:cs="Times New Roman"/>
        </w:rPr>
        <w:tab/>
      </w:r>
      <w:r>
        <w:rPr>
          <w:rFonts w:ascii="Arial Narrow" w:eastAsia="Times New Roman" w:hAnsi="Arial Narrow" w:cs="Times New Roman"/>
        </w:rPr>
        <w:tab/>
      </w:r>
    </w:p>
    <w:p w14:paraId="2341222F" w14:textId="77777777" w:rsidR="004B6E70" w:rsidRPr="004B6E70" w:rsidRDefault="00556EAA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Event Narrative</w:t>
      </w:r>
      <w:r w:rsidR="004B6E70" w:rsidRPr="004B6E70">
        <w:rPr>
          <w:rFonts w:ascii="Arial Narrow" w:eastAsia="Times New Roman" w:hAnsi="Arial Narrow" w:cs="Times New Roman"/>
        </w:rPr>
        <w:t>:</w:t>
      </w:r>
    </w:p>
    <w:sdt>
      <w:sdtPr>
        <w:rPr>
          <w:rFonts w:ascii="Arial Narrow" w:eastAsia="Times New Roman" w:hAnsi="Arial Narrow" w:cs="Times New Roman"/>
          <w:b/>
          <w:u w:val="single"/>
        </w:rPr>
        <w:id w:val="1601994046"/>
        <w:placeholder>
          <w:docPart w:val="58B3259A1180423295514440BBFE58A3"/>
        </w:placeholder>
        <w:showingPlcHdr/>
        <w:text/>
      </w:sdtPr>
      <w:sdtEndPr/>
      <w:sdtContent>
        <w:p w14:paraId="14C932C7" w14:textId="77777777" w:rsidR="004B6E70" w:rsidRDefault="004B6E70" w:rsidP="00153584">
          <w:pPr>
            <w:autoSpaceDE w:val="0"/>
            <w:autoSpaceDN w:val="0"/>
            <w:adjustRightInd w:val="0"/>
            <w:spacing w:before="120" w:after="0" w:line="240" w:lineRule="auto"/>
            <w:rPr>
              <w:rFonts w:ascii="Arial Narrow" w:eastAsia="Times New Roman" w:hAnsi="Arial Narrow" w:cs="Times New Roman"/>
              <w:b/>
              <w:u w:val="single"/>
            </w:rPr>
          </w:pPr>
          <w:r w:rsidRPr="008260B2">
            <w:rPr>
              <w:rStyle w:val="PlaceholderText"/>
            </w:rPr>
            <w:t>Click or tap here to enter text.</w:t>
          </w:r>
        </w:p>
      </w:sdtContent>
    </w:sdt>
    <w:p w14:paraId="05ADBDA2" w14:textId="77777777" w:rsidR="0085064E" w:rsidRDefault="00072B1F" w:rsidP="00153584">
      <w:pPr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Times New Roman"/>
          <w:b/>
          <w:u w:val="single"/>
        </w:rPr>
      </w:pPr>
      <w:r>
        <w:rPr>
          <w:rFonts w:ascii="Arial Narrow" w:eastAsia="Times New Roman" w:hAnsi="Arial Narrow" w:cs="Times New Roman"/>
          <w:b/>
        </w:rPr>
        <w:pict w14:anchorId="59F5D8FA">
          <v:rect id="_x0000_i1026" style="width:367.2pt;height:1.5pt" o:hrpct="850" o:hralign="center" o:hrstd="t" o:hrnoshade="t" o:hr="t" fillcolor="silver" stroked="f"/>
        </w:pict>
      </w:r>
    </w:p>
    <w:p w14:paraId="7550B24F" w14:textId="77777777" w:rsidR="00D92091" w:rsidRDefault="00D92091" w:rsidP="00D92091">
      <w:pPr>
        <w:rPr>
          <w:rFonts w:ascii="Arial Narrow" w:hAnsi="Arial Narrow"/>
          <w:b/>
        </w:rPr>
      </w:pPr>
      <w:r w:rsidRPr="00D92091">
        <w:rPr>
          <w:rFonts w:ascii="Arial Narrow" w:hAnsi="Arial Narrow"/>
          <w:b/>
        </w:rPr>
        <w:t>Adverse Event Details</w:t>
      </w:r>
    </w:p>
    <w:p w14:paraId="33D58553" w14:textId="77777777" w:rsidR="00D92091" w:rsidRDefault="00D92091" w:rsidP="00D9209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Course Start Date:  </w:t>
      </w:r>
      <w:sdt>
        <w:sdtPr>
          <w:rPr>
            <w:rFonts w:ascii="Arial Narrow" w:hAnsi="Arial Narrow"/>
          </w:rPr>
          <w:id w:val="-206648954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1FE3" w:rsidRPr="00A15E04">
            <w:rPr>
              <w:rStyle w:val="PlaceholderText"/>
            </w:rPr>
            <w:t>Click or tap to enter a date.</w:t>
          </w:r>
        </w:sdtContent>
      </w:sdt>
    </w:p>
    <w:p w14:paraId="2168881D" w14:textId="77777777" w:rsidR="009B08EA" w:rsidRDefault="009B08EA" w:rsidP="00D92091">
      <w:pPr>
        <w:rPr>
          <w:rFonts w:ascii="Arial Narrow" w:hAnsi="Arial Narrow"/>
        </w:rPr>
      </w:pPr>
      <w:r>
        <w:rPr>
          <w:rFonts w:ascii="Arial Narrow" w:hAnsi="Arial Narrow"/>
        </w:rPr>
        <w:t>Category:</w:t>
      </w:r>
      <w:r w:rsidRPr="009B08EA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932494906"/>
          <w:placeholder>
            <w:docPart w:val="ABF2CC438ED64BDBB4AFB6291B10E512"/>
          </w:placeholder>
          <w:showingPlcHdr/>
          <w:text/>
        </w:sdtPr>
        <w:sdtEndPr/>
        <w:sdtContent>
          <w:r w:rsidRPr="008260B2">
            <w:rPr>
              <w:rStyle w:val="PlaceholderText"/>
            </w:rPr>
            <w:t>Click or tap here to enter text.</w:t>
          </w:r>
        </w:sdtContent>
      </w:sdt>
      <w:r>
        <w:rPr>
          <w:rFonts w:ascii="Arial Narrow" w:hAnsi="Arial Narrow"/>
        </w:rPr>
        <w:tab/>
      </w:r>
    </w:p>
    <w:p w14:paraId="423A7489" w14:textId="77777777" w:rsidR="009B08EA" w:rsidRDefault="009B08EA" w:rsidP="00D92091">
      <w:pPr>
        <w:rPr>
          <w:rFonts w:ascii="Arial Narrow" w:hAnsi="Arial Narrow"/>
        </w:rPr>
      </w:pPr>
      <w:r>
        <w:rPr>
          <w:rFonts w:ascii="Arial Narrow" w:hAnsi="Arial Narrow"/>
        </w:rPr>
        <w:t>AE Detail:</w:t>
      </w:r>
      <w:r w:rsidRPr="009B08EA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77714033"/>
          <w:placeholder>
            <w:docPart w:val="9915A7B58EFE47FCA0C824FC2EC7C3FA"/>
          </w:placeholder>
          <w:showingPlcHdr/>
          <w:text/>
        </w:sdtPr>
        <w:sdtEndPr/>
        <w:sdtContent>
          <w:r w:rsidRPr="008260B2">
            <w:rPr>
              <w:rStyle w:val="PlaceholderText"/>
            </w:rPr>
            <w:t>Click or tap here to enter text.</w:t>
          </w:r>
        </w:sdtContent>
      </w:sdt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79587DB" w14:textId="77777777" w:rsidR="00934F28" w:rsidRDefault="009B08EA" w:rsidP="009B08EA">
      <w:pPr>
        <w:rPr>
          <w:rFonts w:ascii="Arial Narrow" w:hAnsi="Arial Narrow"/>
        </w:rPr>
      </w:pPr>
      <w:r>
        <w:rPr>
          <w:rFonts w:ascii="Arial Narrow" w:hAnsi="Arial Narrow"/>
        </w:rPr>
        <w:t>Grade</w:t>
      </w:r>
      <w:r w:rsidR="001D3998">
        <w:rPr>
          <w:rFonts w:ascii="Arial Narrow" w:hAnsi="Arial Narrow"/>
        </w:rPr>
        <w:t>/Severity</w:t>
      </w:r>
      <w:r>
        <w:rPr>
          <w:rFonts w:ascii="Arial Narrow" w:hAnsi="Arial Narrow"/>
        </w:rPr>
        <w:t>:</w:t>
      </w:r>
      <w:r w:rsidRPr="009B08EA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alias w:val="Grade"/>
          <w:tag w:val="Grade"/>
          <w:id w:val="2031452067"/>
          <w:placeholder>
            <w:docPart w:val="43ABC3CE369C43128DC19AA9D9ED88DE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Pr="008260B2">
            <w:rPr>
              <w:rStyle w:val="PlaceholderText"/>
            </w:rPr>
            <w:t>Choose an item.</w:t>
          </w:r>
        </w:sdtContent>
      </w:sdt>
    </w:p>
    <w:p w14:paraId="1E89BF77" w14:textId="77777777" w:rsidR="001D3998" w:rsidRDefault="001D3998" w:rsidP="009B08E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Unexpected:  </w:t>
      </w:r>
      <w:sdt>
        <w:sdtPr>
          <w:rPr>
            <w:rFonts w:ascii="Arial Narrow" w:hAnsi="Arial Narrow"/>
          </w:rPr>
          <w:alias w:val="Unexpected"/>
          <w:tag w:val="Unexpected"/>
          <w:id w:val="-1924173292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15E04">
            <w:rPr>
              <w:rStyle w:val="PlaceholderText"/>
            </w:rPr>
            <w:t>Choose an item.</w:t>
          </w:r>
        </w:sdtContent>
      </w:sdt>
    </w:p>
    <w:p w14:paraId="25830914" w14:textId="77777777" w:rsidR="009B08EA" w:rsidRDefault="009B08EA" w:rsidP="009B08E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Action:  </w:t>
      </w:r>
      <w:sdt>
        <w:sdtPr>
          <w:rPr>
            <w:rFonts w:ascii="Arial Narrow" w:hAnsi="Arial Narrow"/>
          </w:rPr>
          <w:alias w:val="Action"/>
          <w:tag w:val="Action"/>
          <w:id w:val="2065981165"/>
          <w:placeholder>
            <w:docPart w:val="DefaultPlaceholder_-1854013439"/>
          </w:placeholder>
          <w:showingPlcHdr/>
          <w:dropDownList>
            <w:listItem w:value="Choose an item."/>
            <w:listItem w:displayText="Dose Reduced" w:value="Dose Reduced"/>
            <w:listItem w:displayText="Dose Interrupted Then Reduced" w:value="Dose Interrupted Then Reduced"/>
            <w:listItem w:displayText="None" w:value="None"/>
            <w:listItem w:displayText="Regimen Interrupted" w:value="Regimen Interrupted"/>
            <w:listItem w:displayText="Therapy Discontinued" w:value="Therapy Discontinued"/>
          </w:dropDownList>
        </w:sdtPr>
        <w:sdtEndPr/>
        <w:sdtContent>
          <w:r w:rsidRPr="00A15E04">
            <w:rPr>
              <w:rStyle w:val="PlaceholderText"/>
            </w:rPr>
            <w:t>Choose an item.</w:t>
          </w:r>
        </w:sdtContent>
      </w:sdt>
    </w:p>
    <w:p w14:paraId="2F001DBB" w14:textId="77777777" w:rsidR="009B08EA" w:rsidRDefault="009B08EA" w:rsidP="009B08E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Therapy:  </w:t>
      </w:r>
      <w:sdt>
        <w:sdtPr>
          <w:rPr>
            <w:rFonts w:ascii="Arial Narrow" w:hAnsi="Arial Narrow"/>
          </w:rPr>
          <w:alias w:val="Therapy"/>
          <w:tag w:val="Therapy"/>
          <w:id w:val="-405997914"/>
          <w:placeholder>
            <w:docPart w:val="DefaultPlaceholder_-1854013439"/>
          </w:placeholder>
          <w:showingPlcHdr/>
          <w:dropDownList>
            <w:listItem w:value="Choose an item."/>
            <w:listItem w:displayText="None" w:value="None"/>
            <w:listItem w:displayText="Symptomatic" w:value="Symptomatic"/>
            <w:listItem w:displayText="Supportive" w:value="Supportive"/>
            <w:listItem w:displayText="Vigorous Supportive" w:value="Vigorous Supportive"/>
          </w:dropDownList>
        </w:sdtPr>
        <w:sdtEndPr/>
        <w:sdtContent>
          <w:r w:rsidRPr="00A15E04">
            <w:rPr>
              <w:rStyle w:val="PlaceholderText"/>
            </w:rPr>
            <w:t>Choose an item.</w:t>
          </w:r>
        </w:sdtContent>
      </w:sdt>
    </w:p>
    <w:p w14:paraId="32816421" w14:textId="77777777" w:rsidR="009B08EA" w:rsidRDefault="009B08EA" w:rsidP="009B08E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Additional Comments:  </w:t>
      </w:r>
      <w:sdt>
        <w:sdtPr>
          <w:rPr>
            <w:rFonts w:ascii="Arial Narrow" w:hAnsi="Arial Narrow"/>
          </w:rPr>
          <w:id w:val="387694747"/>
          <w:placeholder>
            <w:docPart w:val="DefaultPlaceholder_-1854013440"/>
          </w:placeholder>
          <w:showingPlcHdr/>
          <w:text/>
        </w:sdtPr>
        <w:sdtEndPr/>
        <w:sdtContent>
          <w:r w:rsidRPr="008260B2">
            <w:rPr>
              <w:rStyle w:val="PlaceholderText"/>
            </w:rPr>
            <w:t>Click or tap here to enter text.</w:t>
          </w:r>
        </w:sdtContent>
      </w:sdt>
    </w:p>
    <w:p w14:paraId="28EB0D9F" w14:textId="77777777" w:rsidR="000A506B" w:rsidRPr="00CF2024" w:rsidRDefault="000A506B" w:rsidP="009B08EA">
      <w:pPr>
        <w:rPr>
          <w:rFonts w:ascii="Arial Narrow" w:hAnsi="Arial Narrow"/>
          <w:b/>
          <w:u w:val="single"/>
        </w:rPr>
      </w:pPr>
      <w:r w:rsidRPr="00CF2024">
        <w:rPr>
          <w:rFonts w:ascii="Arial Narrow" w:hAnsi="Arial Narrow"/>
          <w:b/>
          <w:u w:val="single"/>
        </w:rPr>
        <w:lastRenderedPageBreak/>
        <w:t>Source</w:t>
      </w:r>
      <w:r w:rsidRPr="00CF2024">
        <w:rPr>
          <w:rFonts w:ascii="Arial Narrow" w:hAnsi="Arial Narrow"/>
          <w:b/>
          <w:u w:val="single"/>
        </w:rPr>
        <w:tab/>
      </w:r>
      <w:r w:rsidRPr="00CF2024">
        <w:rPr>
          <w:rFonts w:ascii="Arial Narrow" w:hAnsi="Arial Narrow"/>
          <w:b/>
          <w:u w:val="single"/>
        </w:rPr>
        <w:tab/>
      </w:r>
      <w:r w:rsidRPr="00CF2024">
        <w:rPr>
          <w:rFonts w:ascii="Arial Narrow" w:hAnsi="Arial Narrow"/>
          <w:b/>
          <w:u w:val="single"/>
        </w:rPr>
        <w:tab/>
      </w:r>
      <w:r w:rsidRPr="00CF2024">
        <w:rPr>
          <w:rFonts w:ascii="Arial Narrow" w:hAnsi="Arial Narrow"/>
          <w:b/>
          <w:u w:val="single"/>
        </w:rPr>
        <w:tab/>
        <w:t>Attribution</w:t>
      </w:r>
      <w:r w:rsidRPr="00CF2024">
        <w:rPr>
          <w:rFonts w:ascii="Arial Narrow" w:hAnsi="Arial Narrow"/>
          <w:b/>
          <w:u w:val="single"/>
        </w:rPr>
        <w:tab/>
      </w:r>
      <w:r w:rsidRPr="00CF2024">
        <w:rPr>
          <w:rFonts w:ascii="Arial Narrow" w:hAnsi="Arial Narrow"/>
          <w:b/>
          <w:u w:val="single"/>
        </w:rPr>
        <w:tab/>
      </w:r>
      <w:r w:rsidRPr="00CF2024">
        <w:rPr>
          <w:rFonts w:ascii="Arial Narrow" w:hAnsi="Arial Narrow"/>
          <w:b/>
          <w:u w:val="single"/>
        </w:rPr>
        <w:tab/>
        <w:t>Last Dose/Treatment Date</w:t>
      </w:r>
    </w:p>
    <w:p w14:paraId="5C76591D" w14:textId="77777777" w:rsidR="000A506B" w:rsidRDefault="001D3998" w:rsidP="009B08E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Investigational </w:t>
      </w:r>
      <w:proofErr w:type="spellStart"/>
      <w:proofErr w:type="gramStart"/>
      <w:r>
        <w:rPr>
          <w:rFonts w:ascii="Arial Narrow" w:hAnsi="Arial Narrow"/>
        </w:rPr>
        <w:t>Tx</w:t>
      </w:r>
      <w:proofErr w:type="spellEnd"/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Attribution"/>
          <w:tag w:val="Attribution"/>
          <w:id w:val="-413319915"/>
          <w:placeholder>
            <w:docPart w:val="DefaultPlaceholder_-1854013439"/>
          </w:placeholder>
          <w:showingPlcHdr/>
          <w:dropDownList>
            <w:listItem w:value="Choose an item."/>
            <w:listItem w:displayText="Unrelated" w:value="Unrelated"/>
            <w:listItem w:displayText="Unlikely Related" w:value="Unlikely Related"/>
            <w:listItem w:displayText="Possible" w:value="Possible"/>
            <w:listItem w:displayText="Probable" w:value="Probable"/>
            <w:listItem w:displayText="Definite" w:value="Definite"/>
          </w:dropDownList>
        </w:sdtPr>
        <w:sdtEndPr/>
        <w:sdtContent>
          <w:r w:rsidRPr="00A15E04">
            <w:rPr>
              <w:rStyle w:val="PlaceholderText"/>
            </w:rPr>
            <w:t>Choose an item.</w:t>
          </w:r>
        </w:sdtContent>
      </w:sdt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3458AE5" w14:textId="77777777" w:rsidR="001D3998" w:rsidRDefault="001D3998" w:rsidP="009B08EA">
      <w:pPr>
        <w:rPr>
          <w:rFonts w:ascii="Arial Narrow" w:hAnsi="Arial Narrow"/>
        </w:rPr>
      </w:pPr>
      <w:r>
        <w:rPr>
          <w:rFonts w:ascii="Arial Narrow" w:hAnsi="Arial Narrow"/>
        </w:rPr>
        <w:t>Study Drug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Attribution"/>
          <w:tag w:val="Attribution"/>
          <w:id w:val="-2021304077"/>
          <w:placeholder>
            <w:docPart w:val="7A6222FBD18D478AAFD01E5731C1E8BB"/>
          </w:placeholder>
          <w:showingPlcHdr/>
          <w:dropDownList>
            <w:listItem w:value="Choose an item."/>
            <w:listItem w:displayText="Unrelated" w:value="Unrelated"/>
            <w:listItem w:displayText="Unlikely Related" w:value="Unlikely Related"/>
            <w:listItem w:displayText="Possible" w:value="Possible"/>
            <w:listItem w:displayText="Probable" w:value="Probable"/>
            <w:listItem w:displayText="Definite" w:value="Definite"/>
          </w:dropDownList>
        </w:sdtPr>
        <w:sdtEndPr/>
        <w:sdtContent>
          <w:r w:rsidRPr="00A15E04">
            <w:rPr>
              <w:rStyle w:val="PlaceholderText"/>
            </w:rPr>
            <w:t>Choose an item.</w:t>
          </w:r>
        </w:sdtContent>
      </w:sdt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58657388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15E04">
            <w:rPr>
              <w:rStyle w:val="PlaceholderText"/>
            </w:rPr>
            <w:t>Click or tap to enter a date.</w:t>
          </w:r>
        </w:sdtContent>
      </w:sdt>
    </w:p>
    <w:p w14:paraId="5DEE5978" w14:textId="77777777" w:rsidR="001D3998" w:rsidRDefault="001D3998" w:rsidP="009B08E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Non-Investigational </w:t>
      </w:r>
      <w:proofErr w:type="spellStart"/>
      <w:proofErr w:type="gramStart"/>
      <w:r>
        <w:rPr>
          <w:rFonts w:ascii="Arial Narrow" w:hAnsi="Arial Narrow"/>
        </w:rPr>
        <w:t>Tx</w:t>
      </w:r>
      <w:proofErr w:type="spellEnd"/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Attribution"/>
          <w:tag w:val="Attribution"/>
          <w:id w:val="286781222"/>
          <w:placeholder>
            <w:docPart w:val="2420AAEC9D044E369BED54A80E045017"/>
          </w:placeholder>
          <w:showingPlcHdr/>
          <w:dropDownList>
            <w:listItem w:value="Choose an item."/>
            <w:listItem w:displayText="Unrelated" w:value="Unrelated"/>
            <w:listItem w:displayText="Unlikely Related" w:value="Unlikely Related"/>
            <w:listItem w:displayText="Possible" w:value="Possible"/>
            <w:listItem w:displayText="Probable" w:value="Probable"/>
            <w:listItem w:displayText="Definite" w:value="Definite"/>
          </w:dropDownList>
        </w:sdtPr>
        <w:sdtEndPr/>
        <w:sdtContent>
          <w:r w:rsidRPr="00A15E04">
            <w:rPr>
              <w:rStyle w:val="PlaceholderText"/>
            </w:rPr>
            <w:t>Choose an item.</w:t>
          </w:r>
        </w:sdtContent>
      </w:sdt>
    </w:p>
    <w:p w14:paraId="1BEB281D" w14:textId="77777777" w:rsidR="009B08EA" w:rsidRDefault="001D3998" w:rsidP="009B08EA">
      <w:pPr>
        <w:rPr>
          <w:rFonts w:ascii="Arial Narrow" w:hAnsi="Arial Narrow"/>
        </w:rPr>
      </w:pPr>
      <w:r>
        <w:rPr>
          <w:rFonts w:ascii="Arial Narrow" w:hAnsi="Arial Narrow"/>
        </w:rPr>
        <w:t>Disease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Attribution"/>
          <w:tag w:val="Attribution"/>
          <w:id w:val="-1784259313"/>
          <w:placeholder>
            <w:docPart w:val="0B9B5F69D2BA48728BB91A08D00B8FDD"/>
          </w:placeholder>
          <w:showingPlcHdr/>
          <w:dropDownList>
            <w:listItem w:value="Choose an item."/>
            <w:listItem w:displayText="Unrelated" w:value="Unrelated"/>
            <w:listItem w:displayText="Unlikely Related" w:value="Unlikely Related"/>
            <w:listItem w:displayText="Possible" w:value="Possible"/>
            <w:listItem w:displayText="Probable" w:value="Probable"/>
            <w:listItem w:displayText="Definite" w:value="Definite"/>
          </w:dropDownList>
        </w:sdtPr>
        <w:sdtEndPr/>
        <w:sdtContent>
          <w:r w:rsidRPr="00A15E04">
            <w:rPr>
              <w:rStyle w:val="PlaceholderText"/>
            </w:rPr>
            <w:t>Choose an item.</w:t>
          </w:r>
        </w:sdtContent>
      </w:sdt>
    </w:p>
    <w:p w14:paraId="276E9A02" w14:textId="77777777" w:rsidR="001D3998" w:rsidRPr="009B08EA" w:rsidRDefault="001D3998" w:rsidP="009B08EA">
      <w:pPr>
        <w:rPr>
          <w:rFonts w:ascii="Arial Narrow" w:hAnsi="Arial Narrow"/>
        </w:rPr>
      </w:pPr>
      <w:r>
        <w:rPr>
          <w:rFonts w:ascii="Arial Narrow" w:hAnsi="Arial Narrow"/>
        </w:rPr>
        <w:t>Other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Attribution"/>
          <w:tag w:val="Attribution"/>
          <w:id w:val="518892370"/>
          <w:placeholder>
            <w:docPart w:val="3515461B24FC492CBDCABD4676A9BEB8"/>
          </w:placeholder>
          <w:showingPlcHdr/>
          <w:dropDownList>
            <w:listItem w:value="Choose an item."/>
            <w:listItem w:displayText="Unrelated" w:value="Unrelated"/>
            <w:listItem w:displayText="Unlikely Related" w:value="Unlikely Related"/>
            <w:listItem w:displayText="Possible" w:value="Possible"/>
            <w:listItem w:displayText="Probable" w:value="Probable"/>
            <w:listItem w:displayText="Definite" w:value="Definite"/>
          </w:dropDownList>
        </w:sdtPr>
        <w:sdtEndPr/>
        <w:sdtContent>
          <w:r w:rsidRPr="00A15E04">
            <w:rPr>
              <w:rStyle w:val="PlaceholderText"/>
            </w:rPr>
            <w:t>Choose an item.</w:t>
          </w:r>
        </w:sdtContent>
      </w:sdt>
    </w:p>
    <w:p w14:paraId="5916FE6A" w14:textId="77777777" w:rsidR="00617248" w:rsidRDefault="00617248" w:rsidP="002E539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Site PI or Consenting MD is required to assess, grade an attribute each SAE on this form.  </w:t>
      </w:r>
    </w:p>
    <w:p w14:paraId="622B117B" w14:textId="516CBD81" w:rsidR="00617248" w:rsidRPr="00C55AE9" w:rsidRDefault="00617248" w:rsidP="002E539C">
      <w:pPr>
        <w:rPr>
          <w:rFonts w:ascii="Arial Narrow" w:hAnsi="Arial Narrow"/>
        </w:rPr>
      </w:pPr>
      <w:r>
        <w:rPr>
          <w:rFonts w:ascii="Arial Narrow" w:hAnsi="Arial Narrow"/>
        </w:rPr>
        <w:t>Submit the completed form and all supporting documentation related to the event to the UNMC PRMS Office.  If a</w:t>
      </w:r>
      <w:r w:rsidR="00D03DF3">
        <w:rPr>
          <w:rFonts w:ascii="Arial Narrow" w:hAnsi="Arial Narrow"/>
        </w:rPr>
        <w:t xml:space="preserve"> separate SAE form is required for the FDA and/or Sponsor,</w:t>
      </w:r>
      <w:r>
        <w:rPr>
          <w:rFonts w:ascii="Arial Narrow" w:hAnsi="Arial Narrow"/>
        </w:rPr>
        <w:t xml:space="preserve"> please include it in the submission.</w:t>
      </w:r>
    </w:p>
    <w:p w14:paraId="294A87E2" w14:textId="77777777" w:rsidR="00934F28" w:rsidRDefault="00072B1F" w:rsidP="00934F28">
      <w:pPr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</w:rPr>
        <w:pict w14:anchorId="4791DB8B">
          <v:rect id="_x0000_i1027" style="width:367.2pt;height:1.5pt" o:hrpct="850" o:hralign="center" o:hrstd="t" o:hrnoshade="t" o:hr="t" fillcolor="silver" stroked="f"/>
        </w:pict>
      </w:r>
    </w:p>
    <w:sdt>
      <w:sdtPr>
        <w:rPr>
          <w:rFonts w:ascii="Arial Narrow" w:hAnsi="Arial Narrow"/>
        </w:rPr>
        <w:id w:val="330489616"/>
        <w:placeholder>
          <w:docPart w:val="DefaultPlaceholder_-1854013440"/>
        </w:placeholder>
        <w:showingPlcHdr/>
        <w:text/>
      </w:sdtPr>
      <w:sdtEndPr/>
      <w:sdtContent>
        <w:p w14:paraId="2B4BA7AB" w14:textId="77777777" w:rsidR="00A7376E" w:rsidRDefault="00D2507B" w:rsidP="00617248">
          <w:pPr>
            <w:spacing w:after="0"/>
            <w:rPr>
              <w:rFonts w:ascii="Arial Narrow" w:hAnsi="Arial Narrow"/>
            </w:rPr>
          </w:pPr>
          <w:r w:rsidRPr="008260B2">
            <w:rPr>
              <w:rStyle w:val="PlaceholderText"/>
            </w:rPr>
            <w:t>Click or tap here to enter text.</w:t>
          </w:r>
        </w:p>
      </w:sdtContent>
    </w:sdt>
    <w:p w14:paraId="106C184D" w14:textId="77777777" w:rsidR="00617248" w:rsidRDefault="00617248" w:rsidP="0061724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Site PI/Consenting Sub-I Printed Name</w:t>
      </w:r>
    </w:p>
    <w:p w14:paraId="1DECF8E6" w14:textId="77777777" w:rsidR="00617248" w:rsidRDefault="00617248" w:rsidP="00617248">
      <w:pPr>
        <w:spacing w:after="0"/>
        <w:rPr>
          <w:rFonts w:ascii="Arial Narrow" w:hAnsi="Arial Narrow"/>
        </w:rPr>
      </w:pPr>
    </w:p>
    <w:p w14:paraId="27154881" w14:textId="77777777" w:rsidR="002305D2" w:rsidRDefault="00E15986" w:rsidP="0061724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83945706"/>
          <w:placeholder>
            <w:docPart w:val="FA08ECD5D1024B5096D8160F67D3B1D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05D2" w:rsidRPr="008260B2">
            <w:rPr>
              <w:rStyle w:val="PlaceholderText"/>
            </w:rPr>
            <w:t>Click or tap to enter a date.</w:t>
          </w:r>
        </w:sdtContent>
      </w:sdt>
      <w:r>
        <w:rPr>
          <w:rFonts w:ascii="Arial Narrow" w:hAnsi="Arial Narrow"/>
        </w:rPr>
        <w:tab/>
      </w:r>
    </w:p>
    <w:p w14:paraId="768B3222" w14:textId="77777777" w:rsidR="00617248" w:rsidRDefault="00617248" w:rsidP="0061724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Signature</w:t>
      </w:r>
      <w:r w:rsidR="002305D2">
        <w:rPr>
          <w:rFonts w:ascii="Arial Narrow" w:hAnsi="Arial Narrow"/>
        </w:rPr>
        <w:t xml:space="preserve"> of Site PI/Consenting Sub-I </w:t>
      </w:r>
      <w:r w:rsidR="002305D2">
        <w:rPr>
          <w:rFonts w:ascii="Arial Narrow" w:hAnsi="Arial Narrow"/>
        </w:rPr>
        <w:tab/>
      </w:r>
      <w:r w:rsidR="002305D2">
        <w:rPr>
          <w:rFonts w:ascii="Arial Narrow" w:hAnsi="Arial Narrow"/>
        </w:rPr>
        <w:tab/>
      </w:r>
      <w:r>
        <w:rPr>
          <w:rFonts w:ascii="Arial Narrow" w:hAnsi="Arial Narrow"/>
        </w:rPr>
        <w:t>Date</w:t>
      </w:r>
    </w:p>
    <w:p w14:paraId="550F482C" w14:textId="77777777" w:rsidR="00617248" w:rsidRDefault="00617248" w:rsidP="0061724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</w:t>
      </w:r>
      <w:r w:rsidRPr="00617248">
        <w:rPr>
          <w:rFonts w:ascii="Arial Narrow" w:hAnsi="Arial Narrow"/>
          <w:i/>
        </w:rPr>
        <w:t>UNMC Only</w:t>
      </w:r>
      <w:r>
        <w:rPr>
          <w:rFonts w:ascii="Arial Narrow" w:hAnsi="Arial Narrow"/>
        </w:rPr>
        <w:t>----------------------------------------------------------------------------</w:t>
      </w:r>
    </w:p>
    <w:sdt>
      <w:sdtPr>
        <w:rPr>
          <w:rFonts w:ascii="Arial Narrow" w:hAnsi="Arial Narrow"/>
        </w:rPr>
        <w:id w:val="156428364"/>
        <w:placeholder>
          <w:docPart w:val="DefaultPlaceholder_-1854013440"/>
        </w:placeholder>
        <w:showingPlcHdr/>
        <w:text/>
      </w:sdtPr>
      <w:sdtEndPr/>
      <w:sdtContent>
        <w:p w14:paraId="4650A9B5" w14:textId="77777777" w:rsidR="00E15986" w:rsidRDefault="00A7376E" w:rsidP="00617248">
          <w:pPr>
            <w:spacing w:after="0"/>
            <w:rPr>
              <w:rFonts w:ascii="Arial Narrow" w:hAnsi="Arial Narrow"/>
            </w:rPr>
          </w:pPr>
          <w:r w:rsidRPr="008260B2">
            <w:rPr>
              <w:rStyle w:val="PlaceholderText"/>
            </w:rPr>
            <w:t>Click or tap here to enter text.</w:t>
          </w:r>
        </w:p>
      </w:sdtContent>
    </w:sdt>
    <w:p w14:paraId="1F8B69E9" w14:textId="77777777" w:rsidR="00617248" w:rsidRDefault="00617248" w:rsidP="00934F28">
      <w:pPr>
        <w:rPr>
          <w:rFonts w:ascii="Arial Narrow" w:hAnsi="Arial Narrow"/>
        </w:rPr>
      </w:pPr>
      <w:r>
        <w:rPr>
          <w:rFonts w:ascii="Arial Narrow" w:hAnsi="Arial Narrow"/>
        </w:rPr>
        <w:t>Name of UNMC Principal Investigator</w:t>
      </w:r>
    </w:p>
    <w:p w14:paraId="426ACB5D" w14:textId="77777777" w:rsidR="002305D2" w:rsidRDefault="00934F28" w:rsidP="00934F2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095691022"/>
          <w:placeholder>
            <w:docPart w:val="44B6D70AFE714C0B99DE99451D53F3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05D2" w:rsidRPr="008260B2">
            <w:rPr>
              <w:rStyle w:val="PlaceholderText"/>
            </w:rPr>
            <w:t>Click or tap to enter a date.</w:t>
          </w:r>
        </w:sdtContent>
      </w:sdt>
      <w:r>
        <w:rPr>
          <w:rFonts w:ascii="Arial Narrow" w:hAnsi="Arial Narrow"/>
        </w:rPr>
        <w:tab/>
      </w:r>
    </w:p>
    <w:p w14:paraId="16087FB6" w14:textId="77777777" w:rsidR="00934F28" w:rsidRDefault="00934F28" w:rsidP="00934F2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Signature of </w:t>
      </w:r>
      <w:r w:rsidR="00617248">
        <w:rPr>
          <w:rFonts w:ascii="Arial Narrow" w:hAnsi="Arial Narrow"/>
        </w:rPr>
        <w:t xml:space="preserve">UNMC </w:t>
      </w:r>
      <w:r>
        <w:rPr>
          <w:rFonts w:ascii="Arial Narrow" w:hAnsi="Arial Narrow"/>
        </w:rPr>
        <w:t>Principal Investigator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Date</w:t>
      </w:r>
    </w:p>
    <w:p w14:paraId="5F18232F" w14:textId="77777777" w:rsidR="002305D2" w:rsidRDefault="002305D2" w:rsidP="00934F28">
      <w:pPr>
        <w:pBdr>
          <w:bottom w:val="single" w:sz="6" w:space="1" w:color="auto"/>
        </w:pBdr>
        <w:spacing w:after="0"/>
        <w:rPr>
          <w:rFonts w:ascii="Arial Narrow" w:hAnsi="Arial Narrow"/>
        </w:rPr>
      </w:pPr>
    </w:p>
    <w:p w14:paraId="3C0AB983" w14:textId="77777777" w:rsidR="00452637" w:rsidRDefault="00452637" w:rsidP="00934F28">
      <w:pPr>
        <w:pBdr>
          <w:bottom w:val="single" w:sz="6" w:space="1" w:color="auto"/>
        </w:pBdr>
        <w:spacing w:after="0"/>
        <w:rPr>
          <w:rFonts w:ascii="Arial Narrow" w:hAnsi="Arial Narrow"/>
        </w:rPr>
      </w:pPr>
    </w:p>
    <w:p w14:paraId="027B9E9A" w14:textId="77777777" w:rsidR="004E7C6E" w:rsidRDefault="004E7C6E" w:rsidP="00934F2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UNMC Clinical Research Support Administrative Reporting Review:</w:t>
      </w:r>
    </w:p>
    <w:p w14:paraId="5B801C69" w14:textId="77777777" w:rsidR="004E7C6E" w:rsidRDefault="004E7C6E" w:rsidP="00934F28">
      <w:pPr>
        <w:spacing w:after="0"/>
        <w:rPr>
          <w:rFonts w:ascii="Arial Narrow" w:hAnsi="Arial Narrow"/>
        </w:rPr>
      </w:pPr>
    </w:p>
    <w:p w14:paraId="5CCED744" w14:textId="77777777" w:rsidR="004E7C6E" w:rsidRPr="00934F28" w:rsidRDefault="004E7C6E" w:rsidP="00934F2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FDA:  </w:t>
      </w:r>
      <w:sdt>
        <w:sdtPr>
          <w:rPr>
            <w:rFonts w:ascii="Arial Narrow" w:hAnsi="Arial Narrow"/>
          </w:rPr>
          <w:id w:val="-60589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Yes </w:t>
      </w:r>
      <w:sdt>
        <w:sdtPr>
          <w:rPr>
            <w:rFonts w:ascii="Arial Narrow" w:hAnsi="Arial Narrow"/>
          </w:rPr>
          <w:id w:val="63499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rPr>
          <w:rFonts w:ascii="Arial Narrow" w:hAnsi="Arial Narrow"/>
        </w:rPr>
        <w:t>No</w:t>
      </w:r>
      <w:r w:rsidR="004E7632">
        <w:rPr>
          <w:rFonts w:ascii="Arial Narrow" w:hAnsi="Arial Narrow"/>
        </w:rPr>
        <w:t xml:space="preserve">  </w:t>
      </w:r>
      <w:proofErr w:type="gramEnd"/>
      <w:sdt>
        <w:sdtPr>
          <w:rPr>
            <w:rFonts w:ascii="Arial Narrow" w:hAnsi="Arial Narrow"/>
          </w:rPr>
          <w:id w:val="30035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632" w:rsidRPr="004E7632">
            <w:rPr>
              <w:rFonts w:ascii="Segoe UI Symbol" w:hAnsi="Segoe UI Symbol" w:cs="Segoe UI Symbol"/>
            </w:rPr>
            <w:t>☐</w:t>
          </w:r>
        </w:sdtContent>
      </w:sdt>
      <w:r w:rsidR="004E7632" w:rsidRPr="004E7632">
        <w:rPr>
          <w:rFonts w:ascii="Arial Narrow" w:hAnsi="Arial Narrow"/>
        </w:rPr>
        <w:t>N/A</w:t>
      </w:r>
      <w:r w:rsidR="004E763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UNMC IRB: </w:t>
      </w:r>
      <w:sdt>
        <w:sdtPr>
          <w:rPr>
            <w:rFonts w:ascii="Arial Narrow" w:hAnsi="Arial Narrow"/>
          </w:rPr>
          <w:id w:val="-88949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Yes  </w:t>
      </w:r>
      <w:sdt>
        <w:sdtPr>
          <w:rPr>
            <w:rFonts w:ascii="Arial Narrow" w:hAnsi="Arial Narrow"/>
          </w:rPr>
          <w:id w:val="161531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  <w:r w:rsidR="004E763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88629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632">
            <w:rPr>
              <w:rFonts w:ascii="MS Gothic" w:eastAsia="MS Gothic" w:hAnsi="MS Gothic" w:hint="eastAsia"/>
            </w:rPr>
            <w:t>☐</w:t>
          </w:r>
        </w:sdtContent>
      </w:sdt>
      <w:r w:rsidR="004E7632" w:rsidRPr="004E7632">
        <w:rPr>
          <w:rFonts w:ascii="Arial Narrow" w:hAnsi="Arial Narrow"/>
        </w:rPr>
        <w:t>N/A</w:t>
      </w:r>
      <w:r>
        <w:rPr>
          <w:rFonts w:ascii="Arial Narrow" w:hAnsi="Arial Narrow"/>
        </w:rPr>
        <w:tab/>
      </w:r>
      <w:r w:rsidR="004E7632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DSMC:  </w:t>
      </w:r>
      <w:sdt>
        <w:sdtPr>
          <w:rPr>
            <w:rFonts w:ascii="Arial Narrow" w:hAnsi="Arial Narrow"/>
          </w:rPr>
          <w:id w:val="-80963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Yes  </w:t>
      </w:r>
      <w:sdt>
        <w:sdtPr>
          <w:rPr>
            <w:rFonts w:ascii="Arial Narrow" w:hAnsi="Arial Narrow"/>
          </w:rPr>
          <w:id w:val="-193249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>No</w:t>
      </w:r>
      <w:r w:rsidR="00012560">
        <w:rPr>
          <w:rFonts w:ascii="Arial Narrow" w:hAnsi="Arial Narrow"/>
        </w:rPr>
        <w:t xml:space="preserve">  </w:t>
      </w:r>
      <w:sdt>
        <w:sdtPr>
          <w:rPr>
            <w:rFonts w:ascii="Arial Narrow" w:hAnsi="Arial Narrow"/>
          </w:rPr>
          <w:id w:val="-86228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632">
            <w:rPr>
              <w:rFonts w:ascii="MS Gothic" w:eastAsia="MS Gothic" w:hAnsi="MS Gothic" w:hint="eastAsia"/>
            </w:rPr>
            <w:t>☐</w:t>
          </w:r>
        </w:sdtContent>
      </w:sdt>
      <w:r w:rsidR="00012560">
        <w:rPr>
          <w:rFonts w:ascii="Arial Narrow" w:hAnsi="Arial Narrow"/>
        </w:rPr>
        <w:t>N/A</w:t>
      </w:r>
    </w:p>
    <w:sectPr w:rsidR="004E7C6E" w:rsidRPr="00934F28" w:rsidSect="007C2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0" w:right="1440" w:bottom="1440" w:left="1440" w:header="360" w:footer="348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FECB" w14:textId="77777777" w:rsidR="00072B1F" w:rsidRDefault="00072B1F">
      <w:pPr>
        <w:spacing w:after="0" w:line="240" w:lineRule="auto"/>
      </w:pPr>
      <w:r>
        <w:separator/>
      </w:r>
    </w:p>
  </w:endnote>
  <w:endnote w:type="continuationSeparator" w:id="0">
    <w:p w14:paraId="50954FB5" w14:textId="77777777" w:rsidR="00072B1F" w:rsidRDefault="0007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58640" w14:textId="77777777" w:rsidR="00EE2CD8" w:rsidRDefault="00EE2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978C" w14:textId="3E6439A5" w:rsidR="003A2856" w:rsidRDefault="00153584" w:rsidP="00EA6924">
    <w:pPr>
      <w:autoSpaceDE w:val="0"/>
      <w:autoSpaceDN w:val="0"/>
      <w:adjustRightInd w:val="0"/>
      <w:ind w:left="-1080"/>
      <w:rPr>
        <w:rFonts w:ascii="Arial" w:hAnsi="Arial"/>
        <w:noProof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7F8C82" wp14:editId="573E1FD5">
          <wp:simplePos x="0" y="0"/>
          <wp:positionH relativeFrom="column">
            <wp:posOffset>5600700</wp:posOffset>
          </wp:positionH>
          <wp:positionV relativeFrom="paragraph">
            <wp:posOffset>-347980</wp:posOffset>
          </wp:positionV>
          <wp:extent cx="843280" cy="335280"/>
          <wp:effectExtent l="0" t="0" r="0" b="7620"/>
          <wp:wrapSquare wrapText="bothSides"/>
          <wp:docPr id="5" name="Picture 5" descr="UNMC_Wordmark_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MC_Wordmark_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D73">
      <w:rPr>
        <w:rFonts w:ascii="Arial" w:hAnsi="Arial"/>
        <w:color w:val="808080"/>
        <w:sz w:val="16"/>
        <w:szCs w:val="16"/>
      </w:rPr>
      <w:tab/>
    </w:r>
    <w:r w:rsidR="007C2D73" w:rsidRPr="007C2D73">
      <w:rPr>
        <w:rFonts w:ascii="Arial" w:hAnsi="Arial"/>
        <w:color w:val="808080"/>
        <w:sz w:val="16"/>
        <w:szCs w:val="16"/>
      </w:rPr>
      <w:fldChar w:fldCharType="begin"/>
    </w:r>
    <w:r w:rsidR="007C2D73" w:rsidRPr="007C2D73">
      <w:rPr>
        <w:rFonts w:ascii="Arial" w:hAnsi="Arial"/>
        <w:color w:val="808080"/>
        <w:sz w:val="16"/>
        <w:szCs w:val="16"/>
      </w:rPr>
      <w:instrText xml:space="preserve"> PAGE   \* MERGEFORMAT </w:instrText>
    </w:r>
    <w:r w:rsidR="007C2D73" w:rsidRPr="007C2D73">
      <w:rPr>
        <w:rFonts w:ascii="Arial" w:hAnsi="Arial"/>
        <w:color w:val="808080"/>
        <w:sz w:val="16"/>
        <w:szCs w:val="16"/>
      </w:rPr>
      <w:fldChar w:fldCharType="separate"/>
    </w:r>
    <w:r w:rsidR="00EE2CD8">
      <w:rPr>
        <w:rFonts w:ascii="Arial" w:hAnsi="Arial"/>
        <w:noProof/>
        <w:color w:val="808080"/>
        <w:sz w:val="16"/>
        <w:szCs w:val="16"/>
      </w:rPr>
      <w:t>1</w:t>
    </w:r>
    <w:r w:rsidR="007C2D73" w:rsidRPr="007C2D73">
      <w:rPr>
        <w:rFonts w:ascii="Arial" w:hAnsi="Arial"/>
        <w:noProof/>
        <w:color w:val="808080"/>
        <w:sz w:val="16"/>
        <w:szCs w:val="16"/>
      </w:rPr>
      <w:fldChar w:fldCharType="end"/>
    </w:r>
    <w:r w:rsidR="007C2D73">
      <w:rPr>
        <w:rFonts w:ascii="Arial" w:hAnsi="Arial"/>
        <w:noProof/>
        <w:color w:val="808080"/>
        <w:sz w:val="16"/>
        <w:szCs w:val="16"/>
      </w:rPr>
      <w:t xml:space="preserve"> of 2</w:t>
    </w:r>
  </w:p>
  <w:p w14:paraId="3ADF9AF2" w14:textId="5213BCF3" w:rsidR="00E15986" w:rsidRPr="002B5418" w:rsidRDefault="004B703D" w:rsidP="00EA6924">
    <w:pPr>
      <w:autoSpaceDE w:val="0"/>
      <w:autoSpaceDN w:val="0"/>
      <w:adjustRightInd w:val="0"/>
      <w:ind w:left="-1080"/>
      <w:rPr>
        <w:rFonts w:ascii="Arial" w:hAnsi="Arial"/>
        <w:color w:val="808080"/>
        <w:sz w:val="16"/>
        <w:szCs w:val="16"/>
      </w:rPr>
    </w:pPr>
    <w:r>
      <w:rPr>
        <w:rFonts w:ascii="Arial" w:hAnsi="Arial"/>
        <w:noProof/>
        <w:color w:val="808080"/>
        <w:sz w:val="16"/>
        <w:szCs w:val="16"/>
      </w:rPr>
      <w:t>Version:</w:t>
    </w:r>
    <w:r w:rsidR="00EE2CD8">
      <w:rPr>
        <w:rFonts w:ascii="Arial" w:hAnsi="Arial"/>
        <w:noProof/>
        <w:color w:val="808080"/>
        <w:sz w:val="16"/>
        <w:szCs w:val="16"/>
      </w:rPr>
      <w:t>19</w:t>
    </w:r>
    <w:bookmarkStart w:id="0" w:name="_GoBack"/>
    <w:bookmarkEnd w:id="0"/>
    <w:r w:rsidR="009B08EA">
      <w:rPr>
        <w:rFonts w:ascii="Arial" w:hAnsi="Arial"/>
        <w:noProof/>
        <w:color w:val="808080"/>
        <w:sz w:val="16"/>
        <w:szCs w:val="16"/>
      </w:rPr>
      <w:t>.Dec.2020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43B1" w14:textId="77777777" w:rsidR="00EE2CD8" w:rsidRDefault="00EE2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97FF2" w14:textId="77777777" w:rsidR="00072B1F" w:rsidRDefault="00072B1F">
      <w:pPr>
        <w:spacing w:after="0" w:line="240" w:lineRule="auto"/>
      </w:pPr>
      <w:r>
        <w:separator/>
      </w:r>
    </w:p>
  </w:footnote>
  <w:footnote w:type="continuationSeparator" w:id="0">
    <w:p w14:paraId="35FD4B69" w14:textId="77777777" w:rsidR="00072B1F" w:rsidRDefault="0007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1319" w14:textId="77777777" w:rsidR="00EE2CD8" w:rsidRDefault="00EE2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4F14" w14:textId="77777777" w:rsidR="003A2856" w:rsidRDefault="00153584" w:rsidP="00636982">
    <w:pPr>
      <w:pStyle w:val="Header"/>
      <w:ind w:left="-1440" w:firstLine="360"/>
    </w:pPr>
    <w:r>
      <w:rPr>
        <w:noProof/>
      </w:rPr>
      <w:drawing>
        <wp:inline distT="0" distB="0" distL="0" distR="0" wp14:anchorId="60C5B9EE" wp14:editId="1C7ABBB3">
          <wp:extent cx="7334250" cy="914400"/>
          <wp:effectExtent l="0" t="0" r="0" b="0"/>
          <wp:docPr id="4" name="Picture 4" descr="11405_Word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1405_WordDoc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08E46" w14:textId="77777777" w:rsidR="00EE2CD8" w:rsidRDefault="00EE2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904"/>
    <w:multiLevelType w:val="hybridMultilevel"/>
    <w:tmpl w:val="2D5C8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CAB"/>
    <w:multiLevelType w:val="hybridMultilevel"/>
    <w:tmpl w:val="3F12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1F2"/>
    <w:multiLevelType w:val="hybridMultilevel"/>
    <w:tmpl w:val="3742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335FE"/>
    <w:multiLevelType w:val="hybridMultilevel"/>
    <w:tmpl w:val="8892F12A"/>
    <w:lvl w:ilvl="0" w:tplc="5CF2119E">
      <w:start w:val="1"/>
      <w:numFmt w:val="lowerLetter"/>
      <w:lvlText w:val="%1.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9F642A"/>
    <w:multiLevelType w:val="hybridMultilevel"/>
    <w:tmpl w:val="D8D6339C"/>
    <w:lvl w:ilvl="0" w:tplc="5E204D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D46A63"/>
    <w:multiLevelType w:val="hybridMultilevel"/>
    <w:tmpl w:val="C8C8487A"/>
    <w:lvl w:ilvl="0" w:tplc="09404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645D03"/>
    <w:multiLevelType w:val="hybridMultilevel"/>
    <w:tmpl w:val="44CA6214"/>
    <w:lvl w:ilvl="0" w:tplc="05DC3F90">
      <w:start w:val="1"/>
      <w:numFmt w:val="low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208A3"/>
    <w:multiLevelType w:val="hybridMultilevel"/>
    <w:tmpl w:val="4F141B84"/>
    <w:lvl w:ilvl="0" w:tplc="796A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4F3B8C"/>
    <w:multiLevelType w:val="hybridMultilevel"/>
    <w:tmpl w:val="DF52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F1073"/>
    <w:multiLevelType w:val="hybridMultilevel"/>
    <w:tmpl w:val="E676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73B96"/>
    <w:multiLevelType w:val="hybridMultilevel"/>
    <w:tmpl w:val="1472C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CDE"/>
    <w:multiLevelType w:val="hybridMultilevel"/>
    <w:tmpl w:val="62C45FC6"/>
    <w:lvl w:ilvl="0" w:tplc="89842A0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5C4038"/>
    <w:multiLevelType w:val="hybridMultilevel"/>
    <w:tmpl w:val="3742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67ECB"/>
    <w:multiLevelType w:val="hybridMultilevel"/>
    <w:tmpl w:val="D1706CAC"/>
    <w:lvl w:ilvl="0" w:tplc="1CD0C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75188F"/>
    <w:multiLevelType w:val="hybridMultilevel"/>
    <w:tmpl w:val="A8507F46"/>
    <w:lvl w:ilvl="0" w:tplc="2ABCE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3"/>
  </w:num>
  <w:num w:numId="7">
    <w:abstractNumId w:val="11"/>
  </w:num>
  <w:num w:numId="8">
    <w:abstractNumId w:val="4"/>
  </w:num>
  <w:num w:numId="9">
    <w:abstractNumId w:val="14"/>
  </w:num>
  <w:num w:numId="10">
    <w:abstractNumId w:val="12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84"/>
    <w:rsid w:val="00012560"/>
    <w:rsid w:val="00043738"/>
    <w:rsid w:val="00072B1F"/>
    <w:rsid w:val="00081A94"/>
    <w:rsid w:val="00097171"/>
    <w:rsid w:val="000A506B"/>
    <w:rsid w:val="000F669A"/>
    <w:rsid w:val="001171F0"/>
    <w:rsid w:val="001400EE"/>
    <w:rsid w:val="00153584"/>
    <w:rsid w:val="00153BCE"/>
    <w:rsid w:val="00193506"/>
    <w:rsid w:val="001949CB"/>
    <w:rsid w:val="001B4D60"/>
    <w:rsid w:val="001D3998"/>
    <w:rsid w:val="00212667"/>
    <w:rsid w:val="002305D2"/>
    <w:rsid w:val="00256E78"/>
    <w:rsid w:val="00262751"/>
    <w:rsid w:val="002915AB"/>
    <w:rsid w:val="002E539C"/>
    <w:rsid w:val="00311EB2"/>
    <w:rsid w:val="00314B4E"/>
    <w:rsid w:val="00452637"/>
    <w:rsid w:val="00460E54"/>
    <w:rsid w:val="00472A0C"/>
    <w:rsid w:val="004B6E70"/>
    <w:rsid w:val="004B703D"/>
    <w:rsid w:val="004B7AB6"/>
    <w:rsid w:val="004E59CC"/>
    <w:rsid w:val="004E7632"/>
    <w:rsid w:val="004E7C6E"/>
    <w:rsid w:val="00552ED4"/>
    <w:rsid w:val="00556EAA"/>
    <w:rsid w:val="00592765"/>
    <w:rsid w:val="005E339B"/>
    <w:rsid w:val="005F263F"/>
    <w:rsid w:val="005F38E8"/>
    <w:rsid w:val="0061396D"/>
    <w:rsid w:val="00617248"/>
    <w:rsid w:val="00643A91"/>
    <w:rsid w:val="00683AAB"/>
    <w:rsid w:val="006B1B9C"/>
    <w:rsid w:val="006D3975"/>
    <w:rsid w:val="006F1353"/>
    <w:rsid w:val="007A76FC"/>
    <w:rsid w:val="007C2D73"/>
    <w:rsid w:val="007C33A1"/>
    <w:rsid w:val="007E16C1"/>
    <w:rsid w:val="0085064E"/>
    <w:rsid w:val="00877D3F"/>
    <w:rsid w:val="00885E33"/>
    <w:rsid w:val="00922D0E"/>
    <w:rsid w:val="00934F28"/>
    <w:rsid w:val="00974611"/>
    <w:rsid w:val="009763A8"/>
    <w:rsid w:val="00990003"/>
    <w:rsid w:val="009B08EA"/>
    <w:rsid w:val="00A131E5"/>
    <w:rsid w:val="00A4082F"/>
    <w:rsid w:val="00A7376E"/>
    <w:rsid w:val="00A93999"/>
    <w:rsid w:val="00AF05D8"/>
    <w:rsid w:val="00B5180F"/>
    <w:rsid w:val="00B75633"/>
    <w:rsid w:val="00B8498B"/>
    <w:rsid w:val="00BB293B"/>
    <w:rsid w:val="00BE6673"/>
    <w:rsid w:val="00C27E09"/>
    <w:rsid w:val="00C55AE9"/>
    <w:rsid w:val="00CA39AE"/>
    <w:rsid w:val="00CE0702"/>
    <w:rsid w:val="00CE434C"/>
    <w:rsid w:val="00CF2024"/>
    <w:rsid w:val="00D03DF3"/>
    <w:rsid w:val="00D11FE3"/>
    <w:rsid w:val="00D2507B"/>
    <w:rsid w:val="00D51F27"/>
    <w:rsid w:val="00D5574E"/>
    <w:rsid w:val="00D92091"/>
    <w:rsid w:val="00DD2BF0"/>
    <w:rsid w:val="00E15986"/>
    <w:rsid w:val="00E676ED"/>
    <w:rsid w:val="00E725F9"/>
    <w:rsid w:val="00EE2CD8"/>
    <w:rsid w:val="00F2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E7D5F"/>
  <w15:chartTrackingRefBased/>
  <w15:docId w15:val="{2442AD41-FD05-45D9-876C-8CE9C961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584"/>
  </w:style>
  <w:style w:type="character" w:styleId="PlaceholderText">
    <w:name w:val="Placeholder Text"/>
    <w:basedOn w:val="DefaultParagraphFont"/>
    <w:uiPriority w:val="99"/>
    <w:semiHidden/>
    <w:rsid w:val="00153584"/>
    <w:rPr>
      <w:color w:val="808080"/>
    </w:rPr>
  </w:style>
  <w:style w:type="paragraph" w:styleId="ListParagraph">
    <w:name w:val="List Paragraph"/>
    <w:basedOn w:val="Normal"/>
    <w:uiPriority w:val="34"/>
    <w:qFormat/>
    <w:rsid w:val="000437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73"/>
  </w:style>
  <w:style w:type="character" w:styleId="CommentReference">
    <w:name w:val="annotation reference"/>
    <w:basedOn w:val="DefaultParagraphFont"/>
    <w:uiPriority w:val="99"/>
    <w:semiHidden/>
    <w:unhideWhenUsed/>
    <w:rsid w:val="00CF2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0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0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0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8E18844C944A9B9891EFD126A85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BF91-550F-4FC9-871C-11B9DD1FBCEB}"/>
      </w:docPartPr>
      <w:docPartBody>
        <w:p w:rsidR="00981FB2" w:rsidRDefault="00903C05" w:rsidP="00903C05">
          <w:pPr>
            <w:pStyle w:val="D78E18844C944A9B9891EFD126A852D21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5F9865F40DAB489C93CD99604A5EE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D965-60D0-49E7-9A14-3C28EA01656F}"/>
      </w:docPartPr>
      <w:docPartBody>
        <w:p w:rsidR="00981FB2" w:rsidRDefault="00903C05" w:rsidP="00903C05">
          <w:pPr>
            <w:pStyle w:val="5F9865F40DAB489C93CD99604A5EE4AC1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648C6CBFBBA34E65A8E05C96FE1F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16EF-BAC4-44C4-AC21-A7F9A1A6F375}"/>
      </w:docPartPr>
      <w:docPartBody>
        <w:p w:rsidR="00981FB2" w:rsidRDefault="00903C05" w:rsidP="00903C05">
          <w:pPr>
            <w:pStyle w:val="648C6CBFBBA34E65A8E05C96FE1F5C931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11A385A63C40407AA977058AE89D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C718B-9298-4186-93A7-5DD09CB8D27B}"/>
      </w:docPartPr>
      <w:docPartBody>
        <w:p w:rsidR="00981FB2" w:rsidRDefault="00903C05" w:rsidP="00903C05">
          <w:pPr>
            <w:pStyle w:val="11A385A63C40407AA977058AE89D404C1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CE061-9E6E-42BE-A9DE-0E89576C9870}"/>
      </w:docPartPr>
      <w:docPartBody>
        <w:p w:rsidR="000B10DD" w:rsidRDefault="00981FB2">
          <w:r w:rsidRPr="00826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041E7DE7744C6B57951A306397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C41A-31CB-4C85-A175-3A6B2F79834D}"/>
      </w:docPartPr>
      <w:docPartBody>
        <w:p w:rsidR="00997CC4" w:rsidRDefault="00903C05" w:rsidP="00903C05">
          <w:pPr>
            <w:pStyle w:val="CD0041E7DE7744C6B57951A306397B61"/>
          </w:pPr>
          <w:r w:rsidRPr="00826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924D4C1354D1D940634F528882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255EB-6010-4494-BD5C-D84EB334AE01}"/>
      </w:docPartPr>
      <w:docPartBody>
        <w:p w:rsidR="00997CC4" w:rsidRDefault="00903C05" w:rsidP="00903C05">
          <w:pPr>
            <w:pStyle w:val="117924D4C1354D1D940634F5288823AA"/>
          </w:pPr>
          <w:r w:rsidRPr="00826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8D4EDA4C94FAB80504D3867F0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F9EAD-EF7D-4E24-863D-F412B0D92D3D}"/>
      </w:docPartPr>
      <w:docPartBody>
        <w:p w:rsidR="00997CC4" w:rsidRDefault="00903C05" w:rsidP="00903C05">
          <w:pPr>
            <w:pStyle w:val="7258D4EDA4C94FAB80504D3867F0E770"/>
          </w:pPr>
          <w:r w:rsidRPr="00826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036EEE7BC42958D53F81D13F30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EFD8-E012-490B-8685-3CCA35A0ECB7}"/>
      </w:docPartPr>
      <w:docPartBody>
        <w:p w:rsidR="00997CC4" w:rsidRDefault="00903C05" w:rsidP="00903C05">
          <w:pPr>
            <w:pStyle w:val="B6C036EEE7BC42958D53F81D13F305EA"/>
          </w:pPr>
          <w:r w:rsidRPr="00826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75AB035E14DFA93B355B13B6D8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1491-12AC-40A8-89DD-7B0CBE2B7B62}"/>
      </w:docPartPr>
      <w:docPartBody>
        <w:p w:rsidR="00997CC4" w:rsidRDefault="00903C05" w:rsidP="00903C05">
          <w:pPr>
            <w:pStyle w:val="F9D75AB035E14DFA93B355B13B6D846F"/>
          </w:pPr>
          <w:r w:rsidRPr="00826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92ED1BEB9464287EFDB7903D7B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1F2D-E77E-4B82-A8C1-E46DE6CD34FF}"/>
      </w:docPartPr>
      <w:docPartBody>
        <w:p w:rsidR="00997CC4" w:rsidRDefault="00903C05" w:rsidP="00903C05">
          <w:pPr>
            <w:pStyle w:val="D6392ED1BEB9464287EFDB7903D7BC5C"/>
          </w:pPr>
          <w:r w:rsidRPr="00826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B3259A1180423295514440BBFE5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1A78-73D3-4B4F-AA70-0FDB5C52E5C9}"/>
      </w:docPartPr>
      <w:docPartBody>
        <w:p w:rsidR="00997CC4" w:rsidRDefault="00903C05" w:rsidP="00903C05">
          <w:pPr>
            <w:pStyle w:val="58B3259A1180423295514440BBFE58A3"/>
          </w:pPr>
          <w:r w:rsidRPr="00826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8ECD5D1024B5096D8160F67D3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9A871-ABB6-4CA1-BACA-0BB0EEE849A1}"/>
      </w:docPartPr>
      <w:docPartBody>
        <w:p w:rsidR="00997CC4" w:rsidRDefault="00903C05" w:rsidP="00903C05">
          <w:pPr>
            <w:pStyle w:val="FA08ECD5D1024B5096D8160F67D3B1D2"/>
          </w:pPr>
          <w:r w:rsidRPr="00826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B6D70AFE714C0B99DE99451D53F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2AF4C-DB7B-4177-8568-DAB0002FB7B5}"/>
      </w:docPartPr>
      <w:docPartBody>
        <w:p w:rsidR="00997CC4" w:rsidRDefault="00903C05" w:rsidP="00903C05">
          <w:pPr>
            <w:pStyle w:val="44B6D70AFE714C0B99DE99451D53F32B"/>
          </w:pPr>
          <w:r w:rsidRPr="008260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ABC3CE369C43128DC19AA9D9ED8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8E13-4F37-4E77-8676-9B92A01283B1}"/>
      </w:docPartPr>
      <w:docPartBody>
        <w:p w:rsidR="00ED4EDD" w:rsidRDefault="00207B3D" w:rsidP="00207B3D">
          <w:pPr>
            <w:pStyle w:val="43ABC3CE369C43128DC19AA9D9ED88DE"/>
          </w:pPr>
          <w:r w:rsidRPr="008260B2">
            <w:rPr>
              <w:rStyle w:val="PlaceholderText"/>
            </w:rPr>
            <w:t>Choose an item.</w:t>
          </w:r>
        </w:p>
      </w:docPartBody>
    </w:docPart>
    <w:docPart>
      <w:docPartPr>
        <w:name w:val="ABF2CC438ED64BDBB4AFB6291B10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B1FAF-5F3F-49AB-A41B-03763FC2E19E}"/>
      </w:docPartPr>
      <w:docPartBody>
        <w:p w:rsidR="00ED4EDD" w:rsidRDefault="00207B3D" w:rsidP="00207B3D">
          <w:pPr>
            <w:pStyle w:val="ABF2CC438ED64BDBB4AFB6291B10E512"/>
          </w:pPr>
          <w:r w:rsidRPr="00826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5A7B58EFE47FCA0C824FC2EC7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F70F8-EE24-435A-8D8A-D2938C9FD8AC}"/>
      </w:docPartPr>
      <w:docPartBody>
        <w:p w:rsidR="00ED4EDD" w:rsidRDefault="00207B3D" w:rsidP="00207B3D">
          <w:pPr>
            <w:pStyle w:val="9915A7B58EFE47FCA0C824FC2EC7C3FA"/>
          </w:pPr>
          <w:r w:rsidRPr="00826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663DB-F192-4133-BA3B-FE8888348194}"/>
      </w:docPartPr>
      <w:docPartBody>
        <w:p w:rsidR="00ED4EDD" w:rsidRDefault="00207B3D">
          <w:r w:rsidRPr="00A15E04">
            <w:rPr>
              <w:rStyle w:val="PlaceholderText"/>
            </w:rPr>
            <w:t>Choose an item.</w:t>
          </w:r>
        </w:p>
      </w:docPartBody>
    </w:docPart>
    <w:docPart>
      <w:docPartPr>
        <w:name w:val="7A6222FBD18D478AAFD01E5731C1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5586-8597-4346-96E8-F9652630A767}"/>
      </w:docPartPr>
      <w:docPartBody>
        <w:p w:rsidR="00ED4EDD" w:rsidRDefault="00207B3D" w:rsidP="00207B3D">
          <w:pPr>
            <w:pStyle w:val="7A6222FBD18D478AAFD01E5731C1E8BB"/>
          </w:pPr>
          <w:r w:rsidRPr="00A15E0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1908-41E1-4F45-92CA-DA8C83D48469}"/>
      </w:docPartPr>
      <w:docPartBody>
        <w:p w:rsidR="00ED4EDD" w:rsidRDefault="00207B3D">
          <w:r w:rsidRPr="00A15E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20AAEC9D044E369BED54A80E04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F1B5B-06AC-41FE-B95D-84C2787162E0}"/>
      </w:docPartPr>
      <w:docPartBody>
        <w:p w:rsidR="00ED4EDD" w:rsidRDefault="00207B3D" w:rsidP="00207B3D">
          <w:pPr>
            <w:pStyle w:val="2420AAEC9D044E369BED54A80E045017"/>
          </w:pPr>
          <w:r w:rsidRPr="00A15E04">
            <w:rPr>
              <w:rStyle w:val="PlaceholderText"/>
            </w:rPr>
            <w:t>Choose an item.</w:t>
          </w:r>
        </w:p>
      </w:docPartBody>
    </w:docPart>
    <w:docPart>
      <w:docPartPr>
        <w:name w:val="0B9B5F69D2BA48728BB91A08D00B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5F1BF-9ABE-48AA-9F8A-D0575E17C8F2}"/>
      </w:docPartPr>
      <w:docPartBody>
        <w:p w:rsidR="00ED4EDD" w:rsidRDefault="00207B3D" w:rsidP="00207B3D">
          <w:pPr>
            <w:pStyle w:val="0B9B5F69D2BA48728BB91A08D00B8FDD"/>
          </w:pPr>
          <w:r w:rsidRPr="00A15E04">
            <w:rPr>
              <w:rStyle w:val="PlaceholderText"/>
            </w:rPr>
            <w:t>Choose an item.</w:t>
          </w:r>
        </w:p>
      </w:docPartBody>
    </w:docPart>
    <w:docPart>
      <w:docPartPr>
        <w:name w:val="3515461B24FC492CBDCABD4676A9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CD301-6FDA-49AB-B9BC-E36D05859A1D}"/>
      </w:docPartPr>
      <w:docPartBody>
        <w:p w:rsidR="00ED4EDD" w:rsidRDefault="00207B3D" w:rsidP="00207B3D">
          <w:pPr>
            <w:pStyle w:val="3515461B24FC492CBDCABD4676A9BEB8"/>
          </w:pPr>
          <w:r w:rsidRPr="00A15E0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6"/>
    <w:rsid w:val="000B10DD"/>
    <w:rsid w:val="000C58E1"/>
    <w:rsid w:val="001F58B9"/>
    <w:rsid w:val="00207B3D"/>
    <w:rsid w:val="00443C66"/>
    <w:rsid w:val="00464ABE"/>
    <w:rsid w:val="004E26C3"/>
    <w:rsid w:val="00552DEA"/>
    <w:rsid w:val="005A1C0B"/>
    <w:rsid w:val="00683029"/>
    <w:rsid w:val="007E284C"/>
    <w:rsid w:val="00867765"/>
    <w:rsid w:val="008B2751"/>
    <w:rsid w:val="00903C05"/>
    <w:rsid w:val="00981FB2"/>
    <w:rsid w:val="00997CC4"/>
    <w:rsid w:val="00B916E1"/>
    <w:rsid w:val="00C37D11"/>
    <w:rsid w:val="00ED4EDD"/>
    <w:rsid w:val="00E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B3D"/>
    <w:rPr>
      <w:color w:val="808080"/>
    </w:rPr>
  </w:style>
  <w:style w:type="paragraph" w:customStyle="1" w:styleId="D78E18844C944A9B9891EFD126A852D2">
    <w:name w:val="D78E18844C944A9B9891EFD126A852D2"/>
    <w:rsid w:val="005A1C0B"/>
    <w:rPr>
      <w:rFonts w:eastAsiaTheme="minorHAnsi"/>
    </w:rPr>
  </w:style>
  <w:style w:type="paragraph" w:customStyle="1" w:styleId="5F9865F40DAB489C93CD99604A5EE4AC">
    <w:name w:val="5F9865F40DAB489C93CD99604A5EE4AC"/>
    <w:rsid w:val="005A1C0B"/>
    <w:rPr>
      <w:rFonts w:eastAsiaTheme="minorHAnsi"/>
    </w:rPr>
  </w:style>
  <w:style w:type="paragraph" w:customStyle="1" w:styleId="648C6CBFBBA34E65A8E05C96FE1F5C93">
    <w:name w:val="648C6CBFBBA34E65A8E05C96FE1F5C93"/>
    <w:rsid w:val="005A1C0B"/>
    <w:rPr>
      <w:rFonts w:eastAsiaTheme="minorHAnsi"/>
    </w:rPr>
  </w:style>
  <w:style w:type="paragraph" w:customStyle="1" w:styleId="11A385A63C40407AA977058AE89D404C">
    <w:name w:val="11A385A63C40407AA977058AE89D404C"/>
    <w:rsid w:val="005A1C0B"/>
    <w:rPr>
      <w:rFonts w:eastAsiaTheme="minorHAnsi"/>
    </w:rPr>
  </w:style>
  <w:style w:type="paragraph" w:customStyle="1" w:styleId="2D6FEE75320E401EA9084D89A9281FAB">
    <w:name w:val="2D6FEE75320E401EA9084D89A9281FAB"/>
    <w:rsid w:val="005A1C0B"/>
    <w:rPr>
      <w:rFonts w:eastAsiaTheme="minorHAnsi"/>
    </w:rPr>
  </w:style>
  <w:style w:type="paragraph" w:customStyle="1" w:styleId="17D5485A77AB42F6872A988F36E7F537">
    <w:name w:val="17D5485A77AB42F6872A988F36E7F537"/>
    <w:rsid w:val="005A1C0B"/>
    <w:rPr>
      <w:rFonts w:eastAsiaTheme="minorHAnsi"/>
    </w:rPr>
  </w:style>
  <w:style w:type="paragraph" w:customStyle="1" w:styleId="3AC53BDF3ACD48FFB9060885D58C57C5">
    <w:name w:val="3AC53BDF3ACD48FFB9060885D58C57C5"/>
    <w:rsid w:val="005A1C0B"/>
    <w:rPr>
      <w:rFonts w:eastAsiaTheme="minorHAnsi"/>
    </w:rPr>
  </w:style>
  <w:style w:type="paragraph" w:customStyle="1" w:styleId="3678487969E54FC3BEFEDB81F34E369A">
    <w:name w:val="3678487969E54FC3BEFEDB81F34E369A"/>
    <w:rsid w:val="005A1C0B"/>
    <w:rPr>
      <w:rFonts w:eastAsiaTheme="minorHAnsi"/>
    </w:rPr>
  </w:style>
  <w:style w:type="paragraph" w:customStyle="1" w:styleId="45FF76713EB243D9B729D9DA2C6ACA0E">
    <w:name w:val="45FF76713EB243D9B729D9DA2C6ACA0E"/>
    <w:rsid w:val="005A1C0B"/>
    <w:rPr>
      <w:rFonts w:eastAsiaTheme="minorHAnsi"/>
    </w:rPr>
  </w:style>
  <w:style w:type="paragraph" w:customStyle="1" w:styleId="AA0063DD24F24C44893864496CB09D8B">
    <w:name w:val="AA0063DD24F24C44893864496CB09D8B"/>
    <w:rsid w:val="005A1C0B"/>
    <w:rPr>
      <w:rFonts w:eastAsiaTheme="minorHAnsi"/>
    </w:rPr>
  </w:style>
  <w:style w:type="paragraph" w:customStyle="1" w:styleId="77982DC5A28341B38A7E9755EF9425C4">
    <w:name w:val="77982DC5A28341B38A7E9755EF9425C4"/>
    <w:rsid w:val="005A1C0B"/>
    <w:rPr>
      <w:rFonts w:eastAsiaTheme="minorHAnsi"/>
    </w:rPr>
  </w:style>
  <w:style w:type="paragraph" w:customStyle="1" w:styleId="4E47B6E9485A42C2AC5F8EFB27D355B0">
    <w:name w:val="4E47B6E9485A42C2AC5F8EFB27D355B0"/>
    <w:rsid w:val="005A1C0B"/>
    <w:rPr>
      <w:rFonts w:eastAsiaTheme="minorHAnsi"/>
    </w:rPr>
  </w:style>
  <w:style w:type="paragraph" w:customStyle="1" w:styleId="47C00432AB404E23A710DAA3FDBE09A4">
    <w:name w:val="47C00432AB404E23A710DAA3FDBE09A4"/>
    <w:rsid w:val="005A1C0B"/>
    <w:rPr>
      <w:rFonts w:eastAsiaTheme="minorHAnsi"/>
    </w:rPr>
  </w:style>
  <w:style w:type="paragraph" w:customStyle="1" w:styleId="CAA4E7E74B9C467EBB2F0E128A19DB75">
    <w:name w:val="CAA4E7E74B9C467EBB2F0E128A19DB75"/>
    <w:rsid w:val="005A1C0B"/>
    <w:rPr>
      <w:rFonts w:eastAsiaTheme="minorHAnsi"/>
    </w:rPr>
  </w:style>
  <w:style w:type="paragraph" w:customStyle="1" w:styleId="EC3DDA066C754B1AB44F90B084C6ACF2">
    <w:name w:val="EC3DDA066C754B1AB44F90B084C6ACF2"/>
    <w:rsid w:val="005A1C0B"/>
    <w:rPr>
      <w:rFonts w:eastAsiaTheme="minorHAnsi"/>
    </w:rPr>
  </w:style>
  <w:style w:type="paragraph" w:customStyle="1" w:styleId="0F3F3C4ED432464BA83A7B44180F341B">
    <w:name w:val="0F3F3C4ED432464BA83A7B44180F341B"/>
    <w:rsid w:val="005A1C0B"/>
    <w:rPr>
      <w:rFonts w:eastAsiaTheme="minorHAnsi"/>
    </w:rPr>
  </w:style>
  <w:style w:type="paragraph" w:customStyle="1" w:styleId="67713B8E4BFD44299AE0BB9E462F6D93">
    <w:name w:val="67713B8E4BFD44299AE0BB9E462F6D93"/>
    <w:rsid w:val="005A1C0B"/>
    <w:rPr>
      <w:rFonts w:eastAsiaTheme="minorHAnsi"/>
    </w:rPr>
  </w:style>
  <w:style w:type="paragraph" w:customStyle="1" w:styleId="836095C43CA64EA1BF44659D6852FE3A">
    <w:name w:val="836095C43CA64EA1BF44659D6852FE3A"/>
    <w:rsid w:val="005A1C0B"/>
    <w:rPr>
      <w:rFonts w:eastAsiaTheme="minorHAnsi"/>
    </w:rPr>
  </w:style>
  <w:style w:type="paragraph" w:customStyle="1" w:styleId="70D7F8DF86FF40C286255F138D08A541">
    <w:name w:val="70D7F8DF86FF40C286255F138D08A541"/>
    <w:rsid w:val="005A1C0B"/>
    <w:rPr>
      <w:rFonts w:eastAsiaTheme="minorHAnsi"/>
    </w:rPr>
  </w:style>
  <w:style w:type="paragraph" w:customStyle="1" w:styleId="09D5FAF556C94E8D87FC1E989B0C9DC5">
    <w:name w:val="09D5FAF556C94E8D87FC1E989B0C9DC5"/>
    <w:rsid w:val="005A1C0B"/>
    <w:rPr>
      <w:rFonts w:eastAsiaTheme="minorHAnsi"/>
    </w:rPr>
  </w:style>
  <w:style w:type="paragraph" w:customStyle="1" w:styleId="6C60627F3BAB41829D9C2478F326DD65">
    <w:name w:val="6C60627F3BAB41829D9C2478F326DD65"/>
    <w:rsid w:val="005A1C0B"/>
    <w:pPr>
      <w:ind w:left="720"/>
      <w:contextualSpacing/>
    </w:pPr>
    <w:rPr>
      <w:rFonts w:eastAsiaTheme="minorHAnsi"/>
    </w:rPr>
  </w:style>
  <w:style w:type="paragraph" w:customStyle="1" w:styleId="90C8A2840CAE48B488A3B9984B45197C">
    <w:name w:val="90C8A2840CAE48B488A3B9984B45197C"/>
    <w:rsid w:val="005A1C0B"/>
    <w:rPr>
      <w:rFonts w:eastAsiaTheme="minorHAnsi"/>
    </w:rPr>
  </w:style>
  <w:style w:type="paragraph" w:customStyle="1" w:styleId="DD6C80B049B844B5830D149F9E20CB44">
    <w:name w:val="DD6C80B049B844B5830D149F9E20CB44"/>
    <w:rsid w:val="005A1C0B"/>
    <w:rPr>
      <w:rFonts w:eastAsiaTheme="minorHAnsi"/>
    </w:rPr>
  </w:style>
  <w:style w:type="paragraph" w:customStyle="1" w:styleId="920497CFBD164F569E1D2A7003DF89DD">
    <w:name w:val="920497CFBD164F569E1D2A7003DF89DD"/>
    <w:rsid w:val="005A1C0B"/>
    <w:pPr>
      <w:ind w:left="720"/>
      <w:contextualSpacing/>
    </w:pPr>
    <w:rPr>
      <w:rFonts w:eastAsiaTheme="minorHAnsi"/>
    </w:rPr>
  </w:style>
  <w:style w:type="paragraph" w:customStyle="1" w:styleId="3CA693F53166424388C298F837CC3E7C">
    <w:name w:val="3CA693F53166424388C298F837CC3E7C"/>
    <w:rsid w:val="005A1C0B"/>
    <w:pPr>
      <w:ind w:left="720"/>
      <w:contextualSpacing/>
    </w:pPr>
    <w:rPr>
      <w:rFonts w:eastAsiaTheme="minorHAnsi"/>
    </w:rPr>
  </w:style>
  <w:style w:type="paragraph" w:customStyle="1" w:styleId="C8622DB781B34B1BBA02DADBB241DB5A">
    <w:name w:val="C8622DB781B34B1BBA02DADBB241DB5A"/>
    <w:rsid w:val="005A1C0B"/>
    <w:pPr>
      <w:ind w:left="720"/>
      <w:contextualSpacing/>
    </w:pPr>
    <w:rPr>
      <w:rFonts w:eastAsiaTheme="minorHAnsi"/>
    </w:rPr>
  </w:style>
  <w:style w:type="paragraph" w:customStyle="1" w:styleId="8F9AF227176D4AD59213A3A4EAC31BE1">
    <w:name w:val="8F9AF227176D4AD59213A3A4EAC31BE1"/>
    <w:rsid w:val="005A1C0B"/>
    <w:pPr>
      <w:ind w:left="720"/>
      <w:contextualSpacing/>
    </w:pPr>
    <w:rPr>
      <w:rFonts w:eastAsiaTheme="minorHAnsi"/>
    </w:rPr>
  </w:style>
  <w:style w:type="paragraph" w:customStyle="1" w:styleId="F26FAFC266424B2685F2B96A3A1F9605">
    <w:name w:val="F26FAFC266424B2685F2B96A3A1F9605"/>
    <w:rsid w:val="005A1C0B"/>
    <w:pPr>
      <w:ind w:left="720"/>
      <w:contextualSpacing/>
    </w:pPr>
    <w:rPr>
      <w:rFonts w:eastAsiaTheme="minorHAnsi"/>
    </w:rPr>
  </w:style>
  <w:style w:type="paragraph" w:customStyle="1" w:styleId="C5A432379D83453E9E5332BBAA711218">
    <w:name w:val="C5A432379D83453E9E5332BBAA711218"/>
    <w:rsid w:val="005A1C0B"/>
    <w:pPr>
      <w:ind w:left="720"/>
      <w:contextualSpacing/>
    </w:pPr>
    <w:rPr>
      <w:rFonts w:eastAsiaTheme="minorHAnsi"/>
    </w:rPr>
  </w:style>
  <w:style w:type="paragraph" w:customStyle="1" w:styleId="C7EF0DFA56DF432A8892C18BFAB1EED4">
    <w:name w:val="C7EF0DFA56DF432A8892C18BFAB1EED4"/>
    <w:rsid w:val="005A1C0B"/>
    <w:pPr>
      <w:ind w:left="720"/>
      <w:contextualSpacing/>
    </w:pPr>
    <w:rPr>
      <w:rFonts w:eastAsiaTheme="minorHAnsi"/>
    </w:rPr>
  </w:style>
  <w:style w:type="paragraph" w:customStyle="1" w:styleId="0AEF1A69D10948DD8530449EA0C0A523">
    <w:name w:val="0AEF1A69D10948DD8530449EA0C0A523"/>
    <w:rsid w:val="00981FB2"/>
  </w:style>
  <w:style w:type="paragraph" w:customStyle="1" w:styleId="2626611A2C2540A09EBF28E831E2D9B4">
    <w:name w:val="2626611A2C2540A09EBF28E831E2D9B4"/>
    <w:rsid w:val="00981FB2"/>
  </w:style>
  <w:style w:type="paragraph" w:customStyle="1" w:styleId="D47B8D81E1C049B79933EDF081EF1C03">
    <w:name w:val="D47B8D81E1C049B79933EDF081EF1C03"/>
    <w:rsid w:val="00981FB2"/>
  </w:style>
  <w:style w:type="paragraph" w:customStyle="1" w:styleId="50ABC168212F4244BC339C0005BAC667">
    <w:name w:val="50ABC168212F4244BC339C0005BAC667"/>
    <w:rsid w:val="00981FB2"/>
  </w:style>
  <w:style w:type="paragraph" w:customStyle="1" w:styleId="54F961B9DB494752AECD9A8AA88CA118">
    <w:name w:val="54F961B9DB494752AECD9A8AA88CA118"/>
    <w:rsid w:val="00981FB2"/>
  </w:style>
  <w:style w:type="paragraph" w:customStyle="1" w:styleId="4F3CB19F8503459095CE4510BCE3DC2C">
    <w:name w:val="4F3CB19F8503459095CE4510BCE3DC2C"/>
    <w:rsid w:val="00981FB2"/>
  </w:style>
  <w:style w:type="paragraph" w:customStyle="1" w:styleId="B52078F476054B4B9161770F348196C6">
    <w:name w:val="B52078F476054B4B9161770F348196C6"/>
    <w:rsid w:val="00981FB2"/>
  </w:style>
  <w:style w:type="paragraph" w:customStyle="1" w:styleId="08E6AFF7BF0C4590BA5A3CB8F6B2937E">
    <w:name w:val="08E6AFF7BF0C4590BA5A3CB8F6B2937E"/>
    <w:rsid w:val="00981FB2"/>
  </w:style>
  <w:style w:type="paragraph" w:customStyle="1" w:styleId="D157F56E30874CE097C46AF0B448C227">
    <w:name w:val="D157F56E30874CE097C46AF0B448C227"/>
    <w:rsid w:val="00981FB2"/>
  </w:style>
  <w:style w:type="paragraph" w:customStyle="1" w:styleId="3AC4D580765D4CF39229B240DDC88816">
    <w:name w:val="3AC4D580765D4CF39229B240DDC88816"/>
    <w:rsid w:val="00981FB2"/>
  </w:style>
  <w:style w:type="paragraph" w:customStyle="1" w:styleId="CD0041E7DE7744C6B57951A306397B61">
    <w:name w:val="CD0041E7DE7744C6B57951A306397B61"/>
    <w:rsid w:val="00903C05"/>
    <w:rPr>
      <w:rFonts w:eastAsiaTheme="minorHAnsi"/>
    </w:rPr>
  </w:style>
  <w:style w:type="paragraph" w:customStyle="1" w:styleId="117924D4C1354D1D940634F5288823AA">
    <w:name w:val="117924D4C1354D1D940634F5288823AA"/>
    <w:rsid w:val="00903C05"/>
    <w:rPr>
      <w:rFonts w:eastAsiaTheme="minorHAnsi"/>
    </w:rPr>
  </w:style>
  <w:style w:type="paragraph" w:customStyle="1" w:styleId="7258D4EDA4C94FAB80504D3867F0E770">
    <w:name w:val="7258D4EDA4C94FAB80504D3867F0E770"/>
    <w:rsid w:val="00903C05"/>
    <w:rPr>
      <w:rFonts w:eastAsiaTheme="minorHAnsi"/>
    </w:rPr>
  </w:style>
  <w:style w:type="paragraph" w:customStyle="1" w:styleId="D78E18844C944A9B9891EFD126A852D21">
    <w:name w:val="D78E18844C944A9B9891EFD126A852D21"/>
    <w:rsid w:val="00903C05"/>
    <w:rPr>
      <w:rFonts w:eastAsiaTheme="minorHAnsi"/>
    </w:rPr>
  </w:style>
  <w:style w:type="paragraph" w:customStyle="1" w:styleId="5F9865F40DAB489C93CD99604A5EE4AC1">
    <w:name w:val="5F9865F40DAB489C93CD99604A5EE4AC1"/>
    <w:rsid w:val="00903C05"/>
    <w:rPr>
      <w:rFonts w:eastAsiaTheme="minorHAnsi"/>
    </w:rPr>
  </w:style>
  <w:style w:type="paragraph" w:customStyle="1" w:styleId="648C6CBFBBA34E65A8E05C96FE1F5C931">
    <w:name w:val="648C6CBFBBA34E65A8E05C96FE1F5C931"/>
    <w:rsid w:val="00903C05"/>
    <w:rPr>
      <w:rFonts w:eastAsiaTheme="minorHAnsi"/>
    </w:rPr>
  </w:style>
  <w:style w:type="paragraph" w:customStyle="1" w:styleId="11A385A63C40407AA977058AE89D404C1">
    <w:name w:val="11A385A63C40407AA977058AE89D404C1"/>
    <w:rsid w:val="00903C05"/>
    <w:rPr>
      <w:rFonts w:eastAsiaTheme="minorHAnsi"/>
    </w:rPr>
  </w:style>
  <w:style w:type="paragraph" w:customStyle="1" w:styleId="B6C036EEE7BC42958D53F81D13F305EA">
    <w:name w:val="B6C036EEE7BC42958D53F81D13F305EA"/>
    <w:rsid w:val="00903C05"/>
    <w:rPr>
      <w:rFonts w:eastAsiaTheme="minorHAnsi"/>
    </w:rPr>
  </w:style>
  <w:style w:type="paragraph" w:customStyle="1" w:styleId="F9D75AB035E14DFA93B355B13B6D846F">
    <w:name w:val="F9D75AB035E14DFA93B355B13B6D846F"/>
    <w:rsid w:val="00903C05"/>
    <w:rPr>
      <w:rFonts w:eastAsiaTheme="minorHAnsi"/>
    </w:rPr>
  </w:style>
  <w:style w:type="paragraph" w:customStyle="1" w:styleId="D6392ED1BEB9464287EFDB7903D7BC5C">
    <w:name w:val="D6392ED1BEB9464287EFDB7903D7BC5C"/>
    <w:rsid w:val="00903C05"/>
    <w:rPr>
      <w:rFonts w:eastAsiaTheme="minorHAnsi"/>
    </w:rPr>
  </w:style>
  <w:style w:type="paragraph" w:customStyle="1" w:styleId="87D09F642C74457484BAC4A1F27710A6">
    <w:name w:val="87D09F642C74457484BAC4A1F27710A6"/>
    <w:rsid w:val="00903C05"/>
    <w:rPr>
      <w:rFonts w:eastAsiaTheme="minorHAnsi"/>
    </w:rPr>
  </w:style>
  <w:style w:type="paragraph" w:customStyle="1" w:styleId="58B3259A1180423295514440BBFE58A3">
    <w:name w:val="58B3259A1180423295514440BBFE58A3"/>
    <w:rsid w:val="00903C05"/>
    <w:rPr>
      <w:rFonts w:eastAsiaTheme="minorHAnsi"/>
    </w:rPr>
  </w:style>
  <w:style w:type="paragraph" w:customStyle="1" w:styleId="1F8E5B85E5F548DDBC9CF55B7F452643">
    <w:name w:val="1F8E5B85E5F548DDBC9CF55B7F452643"/>
    <w:rsid w:val="00903C05"/>
    <w:pPr>
      <w:ind w:left="720"/>
      <w:contextualSpacing/>
    </w:pPr>
    <w:rPr>
      <w:rFonts w:eastAsiaTheme="minorHAnsi"/>
    </w:rPr>
  </w:style>
  <w:style w:type="paragraph" w:customStyle="1" w:styleId="D8D90C9A8B3C423EA574E293F5F84C0F">
    <w:name w:val="D8D90C9A8B3C423EA574E293F5F84C0F"/>
    <w:rsid w:val="00903C05"/>
    <w:pPr>
      <w:ind w:left="720"/>
      <w:contextualSpacing/>
    </w:pPr>
    <w:rPr>
      <w:rFonts w:eastAsiaTheme="minorHAnsi"/>
    </w:rPr>
  </w:style>
  <w:style w:type="paragraph" w:customStyle="1" w:styleId="0DA1998CEFE244908859A886703E1082">
    <w:name w:val="0DA1998CEFE244908859A886703E1082"/>
    <w:rsid w:val="00903C05"/>
    <w:pPr>
      <w:ind w:left="720"/>
      <w:contextualSpacing/>
    </w:pPr>
    <w:rPr>
      <w:rFonts w:eastAsiaTheme="minorHAnsi"/>
    </w:rPr>
  </w:style>
  <w:style w:type="paragraph" w:customStyle="1" w:styleId="FB81228B56234264831E6EC3218ACB68">
    <w:name w:val="FB81228B56234264831E6EC3218ACB68"/>
    <w:rsid w:val="00903C05"/>
    <w:rPr>
      <w:rFonts w:eastAsiaTheme="minorHAnsi"/>
    </w:rPr>
  </w:style>
  <w:style w:type="paragraph" w:customStyle="1" w:styleId="B85567F151D64509B63F45BACBF5C98E">
    <w:name w:val="B85567F151D64509B63F45BACBF5C98E"/>
    <w:rsid w:val="00903C05"/>
    <w:pPr>
      <w:ind w:left="720"/>
      <w:contextualSpacing/>
    </w:pPr>
    <w:rPr>
      <w:rFonts w:eastAsiaTheme="minorHAnsi"/>
    </w:rPr>
  </w:style>
  <w:style w:type="paragraph" w:customStyle="1" w:styleId="7E9D01D0AC1F497A8141B3127EAE1134">
    <w:name w:val="7E9D01D0AC1F497A8141B3127EAE1134"/>
    <w:rsid w:val="00903C05"/>
    <w:pPr>
      <w:ind w:left="720"/>
      <w:contextualSpacing/>
    </w:pPr>
    <w:rPr>
      <w:rFonts w:eastAsiaTheme="minorHAnsi"/>
    </w:rPr>
  </w:style>
  <w:style w:type="paragraph" w:customStyle="1" w:styleId="0AEF1A69D10948DD8530449EA0C0A5231">
    <w:name w:val="0AEF1A69D10948DD8530449EA0C0A5231"/>
    <w:rsid w:val="00903C05"/>
    <w:pPr>
      <w:ind w:left="720"/>
      <w:contextualSpacing/>
    </w:pPr>
    <w:rPr>
      <w:rFonts w:eastAsiaTheme="minorHAnsi"/>
    </w:rPr>
  </w:style>
  <w:style w:type="paragraph" w:customStyle="1" w:styleId="4F3CB19F8503459095CE4510BCE3DC2C1">
    <w:name w:val="4F3CB19F8503459095CE4510BCE3DC2C1"/>
    <w:rsid w:val="00903C05"/>
    <w:pPr>
      <w:ind w:left="720"/>
      <w:contextualSpacing/>
    </w:pPr>
    <w:rPr>
      <w:rFonts w:eastAsiaTheme="minorHAnsi"/>
    </w:rPr>
  </w:style>
  <w:style w:type="paragraph" w:customStyle="1" w:styleId="2626611A2C2540A09EBF28E831E2D9B41">
    <w:name w:val="2626611A2C2540A09EBF28E831E2D9B41"/>
    <w:rsid w:val="00903C05"/>
    <w:pPr>
      <w:ind w:left="720"/>
      <w:contextualSpacing/>
    </w:pPr>
    <w:rPr>
      <w:rFonts w:eastAsiaTheme="minorHAnsi"/>
    </w:rPr>
  </w:style>
  <w:style w:type="paragraph" w:customStyle="1" w:styleId="D47B8D81E1C049B79933EDF081EF1C031">
    <w:name w:val="D47B8D81E1C049B79933EDF081EF1C031"/>
    <w:rsid w:val="00903C05"/>
    <w:pPr>
      <w:ind w:left="720"/>
      <w:contextualSpacing/>
    </w:pPr>
    <w:rPr>
      <w:rFonts w:eastAsiaTheme="minorHAnsi"/>
    </w:rPr>
  </w:style>
  <w:style w:type="paragraph" w:customStyle="1" w:styleId="50ABC168212F4244BC339C0005BAC6671">
    <w:name w:val="50ABC168212F4244BC339C0005BAC6671"/>
    <w:rsid w:val="00903C05"/>
    <w:pPr>
      <w:ind w:left="720"/>
      <w:contextualSpacing/>
    </w:pPr>
    <w:rPr>
      <w:rFonts w:eastAsiaTheme="minorHAnsi"/>
    </w:rPr>
  </w:style>
  <w:style w:type="paragraph" w:customStyle="1" w:styleId="54F961B9DB494752AECD9A8AA88CA1181">
    <w:name w:val="54F961B9DB494752AECD9A8AA88CA1181"/>
    <w:rsid w:val="00903C05"/>
    <w:rPr>
      <w:rFonts w:eastAsiaTheme="minorHAnsi"/>
    </w:rPr>
  </w:style>
  <w:style w:type="paragraph" w:customStyle="1" w:styleId="B52078F476054B4B9161770F348196C61">
    <w:name w:val="B52078F476054B4B9161770F348196C61"/>
    <w:rsid w:val="00903C05"/>
    <w:pPr>
      <w:ind w:left="720"/>
      <w:contextualSpacing/>
    </w:pPr>
    <w:rPr>
      <w:rFonts w:eastAsiaTheme="minorHAnsi"/>
    </w:rPr>
  </w:style>
  <w:style w:type="paragraph" w:customStyle="1" w:styleId="08E6AFF7BF0C4590BA5A3CB8F6B2937E1">
    <w:name w:val="08E6AFF7BF0C4590BA5A3CB8F6B2937E1"/>
    <w:rsid w:val="00903C05"/>
    <w:pPr>
      <w:ind w:left="720"/>
      <w:contextualSpacing/>
    </w:pPr>
    <w:rPr>
      <w:rFonts w:eastAsiaTheme="minorHAnsi"/>
    </w:rPr>
  </w:style>
  <w:style w:type="paragraph" w:customStyle="1" w:styleId="D157F56E30874CE097C46AF0B448C2271">
    <w:name w:val="D157F56E30874CE097C46AF0B448C2271"/>
    <w:rsid w:val="00903C05"/>
    <w:pPr>
      <w:ind w:left="720"/>
      <w:contextualSpacing/>
    </w:pPr>
    <w:rPr>
      <w:rFonts w:eastAsiaTheme="minorHAnsi"/>
    </w:rPr>
  </w:style>
  <w:style w:type="paragraph" w:customStyle="1" w:styleId="3AC4D580765D4CF39229B240DDC888161">
    <w:name w:val="3AC4D580765D4CF39229B240DDC888161"/>
    <w:rsid w:val="00903C05"/>
    <w:rPr>
      <w:rFonts w:eastAsiaTheme="minorHAnsi"/>
    </w:rPr>
  </w:style>
  <w:style w:type="paragraph" w:customStyle="1" w:styleId="7BC12C2A4B11457FB607C65DF032AA5A">
    <w:name w:val="7BC12C2A4B11457FB607C65DF032AA5A"/>
    <w:rsid w:val="00903C05"/>
    <w:rPr>
      <w:rFonts w:eastAsiaTheme="minorHAnsi"/>
    </w:rPr>
  </w:style>
  <w:style w:type="paragraph" w:customStyle="1" w:styleId="FA08ECD5D1024B5096D8160F67D3B1D2">
    <w:name w:val="FA08ECD5D1024B5096D8160F67D3B1D2"/>
    <w:rsid w:val="00903C05"/>
    <w:rPr>
      <w:rFonts w:eastAsiaTheme="minorHAnsi"/>
    </w:rPr>
  </w:style>
  <w:style w:type="paragraph" w:customStyle="1" w:styleId="44B6D70AFE714C0B99DE99451D53F32B">
    <w:name w:val="44B6D70AFE714C0B99DE99451D53F32B"/>
    <w:rsid w:val="00903C05"/>
    <w:rPr>
      <w:rFonts w:eastAsiaTheme="minorHAnsi"/>
    </w:rPr>
  </w:style>
  <w:style w:type="paragraph" w:customStyle="1" w:styleId="43ABC3CE369C43128DC19AA9D9ED88DE">
    <w:name w:val="43ABC3CE369C43128DC19AA9D9ED88DE"/>
    <w:rsid w:val="00207B3D"/>
  </w:style>
  <w:style w:type="paragraph" w:customStyle="1" w:styleId="ABF2CC438ED64BDBB4AFB6291B10E512">
    <w:name w:val="ABF2CC438ED64BDBB4AFB6291B10E512"/>
    <w:rsid w:val="00207B3D"/>
  </w:style>
  <w:style w:type="paragraph" w:customStyle="1" w:styleId="9915A7B58EFE47FCA0C824FC2EC7C3FA">
    <w:name w:val="9915A7B58EFE47FCA0C824FC2EC7C3FA"/>
    <w:rsid w:val="00207B3D"/>
  </w:style>
  <w:style w:type="paragraph" w:customStyle="1" w:styleId="7A6222FBD18D478AAFD01E5731C1E8BB">
    <w:name w:val="7A6222FBD18D478AAFD01E5731C1E8BB"/>
    <w:rsid w:val="00207B3D"/>
  </w:style>
  <w:style w:type="paragraph" w:customStyle="1" w:styleId="2420AAEC9D044E369BED54A80E045017">
    <w:name w:val="2420AAEC9D044E369BED54A80E045017"/>
    <w:rsid w:val="00207B3D"/>
  </w:style>
  <w:style w:type="paragraph" w:customStyle="1" w:styleId="0B9B5F69D2BA48728BB91A08D00B8FDD">
    <w:name w:val="0B9B5F69D2BA48728BB91A08D00B8FDD"/>
    <w:rsid w:val="00207B3D"/>
  </w:style>
  <w:style w:type="paragraph" w:customStyle="1" w:styleId="3515461B24FC492CBDCABD4676A9BEB8">
    <w:name w:val="3515461B24FC492CBDCABD4676A9BEB8"/>
    <w:rsid w:val="0020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28FD-D55B-48E4-8B6E-029486DA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Grau, Kara E</dc:creator>
  <cp:keywords/>
  <dc:description/>
  <cp:lastModifiedBy>Grau, Kara E</cp:lastModifiedBy>
  <cp:revision>4</cp:revision>
  <dcterms:created xsi:type="dcterms:W3CDTF">2020-12-16T16:02:00Z</dcterms:created>
  <dcterms:modified xsi:type="dcterms:W3CDTF">2020-12-16T16:41:00Z</dcterms:modified>
</cp:coreProperties>
</file>