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6BCE" w14:textId="5B5B0FA1" w:rsidR="00D916F2" w:rsidRDefault="00D916F2" w:rsidP="00D916F2">
      <w:pPr>
        <w:ind w:left="720" w:right="900"/>
      </w:pPr>
      <w:r>
        <w:rPr>
          <w:noProof/>
        </w:rPr>
        <w:drawing>
          <wp:anchor distT="0" distB="0" distL="114300" distR="114300" simplePos="0" relativeHeight="251658270" behindDoc="0" locked="0" layoutInCell="1" allowOverlap="1" wp14:anchorId="6B7EC84A" wp14:editId="2BF4DC77">
            <wp:simplePos x="0" y="0"/>
            <wp:positionH relativeFrom="column">
              <wp:posOffset>1847850</wp:posOffset>
            </wp:positionH>
            <wp:positionV relativeFrom="paragraph">
              <wp:posOffset>53</wp:posOffset>
            </wp:positionV>
            <wp:extent cx="3949391" cy="647700"/>
            <wp:effectExtent l="0" t="0" r="0" b="0"/>
            <wp:wrapNone/>
            <wp:docPr id="192452543" name="Picture 1" descr="University of Nebraska Medical Center Environmental Health and Saf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52543" name="Picture 1" descr="University of Nebraska Medical Center Environmental Health and Safet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391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69C91" w14:textId="77777777" w:rsidR="00D916F2" w:rsidRDefault="00D916F2" w:rsidP="00D916F2">
      <w:pPr>
        <w:ind w:left="720" w:right="900"/>
      </w:pPr>
    </w:p>
    <w:p w14:paraId="6A277307" w14:textId="3DE09E63" w:rsidR="00D916F2" w:rsidRDefault="00D916F2" w:rsidP="00D916F2">
      <w:pPr>
        <w:ind w:left="720" w:right="900"/>
      </w:pPr>
    </w:p>
    <w:p w14:paraId="181985EF" w14:textId="2935F360" w:rsidR="00D916F2" w:rsidRPr="00FE340F" w:rsidRDefault="00D916F2" w:rsidP="00FE340F">
      <w:pPr>
        <w:ind w:left="720" w:right="900"/>
        <w:jc w:val="center"/>
        <w:rPr>
          <w:rFonts w:ascii="Arial" w:hAnsi="Arial" w:cs="Arial"/>
          <w:b/>
          <w:bCs/>
          <w:sz w:val="32"/>
          <w:szCs w:val="32"/>
        </w:rPr>
      </w:pPr>
      <w:r w:rsidRPr="00FE340F">
        <w:rPr>
          <w:rFonts w:ascii="Arial" w:hAnsi="Arial" w:cs="Arial"/>
          <w:b/>
          <w:bCs/>
          <w:sz w:val="32"/>
          <w:szCs w:val="32"/>
        </w:rPr>
        <w:t>Biohazard Waste Labels</w:t>
      </w:r>
      <w:r w:rsidR="00FE340F" w:rsidRPr="00FE340F">
        <w:rPr>
          <w:rFonts w:ascii="Arial" w:hAnsi="Arial" w:cs="Arial"/>
          <w:b/>
          <w:bCs/>
          <w:sz w:val="32"/>
          <w:szCs w:val="32"/>
        </w:rPr>
        <w:t xml:space="preserve"> for Pipette</w:t>
      </w:r>
      <w:r w:rsidR="00FE340F">
        <w:rPr>
          <w:rFonts w:ascii="Arial" w:hAnsi="Arial" w:cs="Arial"/>
          <w:b/>
          <w:bCs/>
          <w:sz w:val="32"/>
          <w:szCs w:val="32"/>
        </w:rPr>
        <w:t>s</w:t>
      </w:r>
      <w:r w:rsidR="00FE340F" w:rsidRPr="00FE340F">
        <w:rPr>
          <w:rFonts w:ascii="Arial" w:hAnsi="Arial" w:cs="Arial"/>
          <w:b/>
          <w:bCs/>
          <w:sz w:val="32"/>
          <w:szCs w:val="32"/>
        </w:rPr>
        <w:t xml:space="preserve"> &amp; Tips Disposal</w:t>
      </w:r>
    </w:p>
    <w:p w14:paraId="63EC345B" w14:textId="60728DD5" w:rsidR="00432814" w:rsidRPr="00FD3BE2" w:rsidRDefault="00432814" w:rsidP="00D916F2">
      <w:pPr>
        <w:ind w:left="720" w:right="900"/>
        <w:rPr>
          <w:rFonts w:ascii="Arial" w:hAnsi="Arial" w:cs="Arial"/>
        </w:rPr>
      </w:pPr>
      <w:r w:rsidRPr="00FD3BE2">
        <w:rPr>
          <w:rFonts w:ascii="Arial" w:hAnsi="Arial" w:cs="Arial"/>
        </w:rPr>
        <w:t>All collection boxes</w:t>
      </w:r>
      <w:r w:rsidR="00D916F2" w:rsidRPr="00FD3BE2">
        <w:rPr>
          <w:rFonts w:ascii="Arial" w:hAnsi="Arial" w:cs="Arial"/>
        </w:rPr>
        <w:t xml:space="preserve"> for pipettes and tips</w:t>
      </w:r>
      <w:r w:rsidR="00AB07CE">
        <w:rPr>
          <w:rFonts w:ascii="Arial" w:hAnsi="Arial" w:cs="Arial"/>
        </w:rPr>
        <w:t xml:space="preserve"> </w:t>
      </w:r>
      <w:r w:rsidR="00D916F2" w:rsidRPr="00FD3BE2">
        <w:rPr>
          <w:rFonts w:ascii="Arial" w:hAnsi="Arial" w:cs="Arial"/>
        </w:rPr>
        <w:t xml:space="preserve">should be labeled as biohazard waste. </w:t>
      </w:r>
      <w:r w:rsidR="001B66B7" w:rsidRPr="001B66B7">
        <w:rPr>
          <w:rFonts w:ascii="Arial" w:hAnsi="Arial" w:cs="Arial"/>
        </w:rPr>
        <w:t>Pipettes and pipette tips readily puncture biohazard waste bags and must be disposed of in a rigid container (</w:t>
      </w:r>
      <w:r w:rsidR="00682278">
        <w:rPr>
          <w:rFonts w:ascii="Arial" w:hAnsi="Arial" w:cs="Arial"/>
        </w:rPr>
        <w:t>bag-lined</w:t>
      </w:r>
      <w:r w:rsidR="001B66B7" w:rsidRPr="001B66B7">
        <w:rPr>
          <w:rFonts w:ascii="Arial" w:hAnsi="Arial" w:cs="Arial"/>
        </w:rPr>
        <w:t xml:space="preserve"> cardboard box). Lining </w:t>
      </w:r>
      <w:r w:rsidR="00682278">
        <w:rPr>
          <w:rFonts w:ascii="Arial" w:hAnsi="Arial" w:cs="Arial"/>
        </w:rPr>
        <w:t xml:space="preserve">the </w:t>
      </w:r>
      <w:r w:rsidR="001B66B7" w:rsidRPr="001B66B7">
        <w:rPr>
          <w:rFonts w:ascii="Arial" w:hAnsi="Arial" w:cs="Arial"/>
        </w:rPr>
        <w:t xml:space="preserve">pipette disposal box with plastic keeps residual liquids from soaking the box and seeping onto the floor/counter. Once pipette disposal boxes are full, </w:t>
      </w:r>
      <w:r w:rsidR="00682278">
        <w:rPr>
          <w:rFonts w:ascii="Arial" w:hAnsi="Arial" w:cs="Arial"/>
        </w:rPr>
        <w:t>tape them shut and place them in the</w:t>
      </w:r>
      <w:r w:rsidR="001B66B7" w:rsidRPr="001B66B7">
        <w:rPr>
          <w:rFonts w:ascii="Arial" w:hAnsi="Arial" w:cs="Arial"/>
        </w:rPr>
        <w:t xml:space="preserve"> biohazard waste bin. </w:t>
      </w:r>
    </w:p>
    <w:p w14:paraId="45427D4E" w14:textId="1D1DA9D9" w:rsidR="00817A06" w:rsidRPr="00FD3BE2" w:rsidRDefault="00432814" w:rsidP="00D916F2">
      <w:pPr>
        <w:ind w:left="720" w:right="900"/>
        <w:rPr>
          <w:rFonts w:ascii="Arial" w:hAnsi="Arial" w:cs="Arial"/>
        </w:rPr>
      </w:pPr>
      <w:r w:rsidRPr="00FD3BE2">
        <w:rPr>
          <w:rFonts w:ascii="Arial" w:hAnsi="Arial" w:cs="Arial"/>
        </w:rPr>
        <w:t>These labels</w:t>
      </w:r>
      <w:r w:rsidR="00AB07CE">
        <w:rPr>
          <w:rFonts w:ascii="Arial" w:hAnsi="Arial" w:cs="Arial"/>
        </w:rPr>
        <w:t xml:space="preserve"> (page 2)</w:t>
      </w:r>
      <w:r w:rsidRPr="00FD3BE2">
        <w:rPr>
          <w:rFonts w:ascii="Arial" w:hAnsi="Arial" w:cs="Arial"/>
        </w:rPr>
        <w:t xml:space="preserve"> are designed to be printed on </w:t>
      </w:r>
      <w:r w:rsidR="00FE340F" w:rsidRPr="00FD3BE2">
        <w:rPr>
          <w:rFonts w:ascii="Arial" w:hAnsi="Arial" w:cs="Arial"/>
        </w:rPr>
        <w:t xml:space="preserve">the </w:t>
      </w:r>
      <w:r w:rsidRPr="00FD3BE2">
        <w:rPr>
          <w:rFonts w:ascii="Arial" w:hAnsi="Arial" w:cs="Arial"/>
        </w:rPr>
        <w:t xml:space="preserve">Avery 5160 label template.  Laboratories can also print them on regular paper, cut them out, and tape them </w:t>
      </w:r>
      <w:proofErr w:type="gramStart"/>
      <w:r w:rsidRPr="00FD3BE2">
        <w:rPr>
          <w:rFonts w:ascii="Arial" w:hAnsi="Arial" w:cs="Arial"/>
        </w:rPr>
        <w:t>to</w:t>
      </w:r>
      <w:proofErr w:type="gramEnd"/>
      <w:r w:rsidRPr="00FD3BE2">
        <w:rPr>
          <w:rFonts w:ascii="Arial" w:hAnsi="Arial" w:cs="Arial"/>
        </w:rPr>
        <w:t xml:space="preserve"> their collection boxes.</w:t>
      </w:r>
    </w:p>
    <w:p w14:paraId="7187CB69" w14:textId="11B85227" w:rsidR="00B354CB" w:rsidRPr="00FD3BE2" w:rsidRDefault="00B354CB" w:rsidP="00D916F2">
      <w:pPr>
        <w:ind w:left="720" w:right="900"/>
        <w:rPr>
          <w:rFonts w:ascii="Arial" w:hAnsi="Arial" w:cs="Arial"/>
        </w:rPr>
      </w:pPr>
      <w:r w:rsidRPr="00FD3BE2">
        <w:rPr>
          <w:rFonts w:ascii="Arial" w:hAnsi="Arial" w:cs="Arial"/>
        </w:rPr>
        <w:t xml:space="preserve">When collection boxes are full, they </w:t>
      </w:r>
      <w:r w:rsidR="00AB07CE">
        <w:rPr>
          <w:rFonts w:ascii="Arial" w:hAnsi="Arial" w:cs="Arial"/>
        </w:rPr>
        <w:t>must</w:t>
      </w:r>
      <w:r w:rsidRPr="00FD3BE2">
        <w:rPr>
          <w:rFonts w:ascii="Arial" w:hAnsi="Arial" w:cs="Arial"/>
        </w:rPr>
        <w:t xml:space="preserve"> be taped shut and placed in the red biohazard waste bin for proper disposal.  </w:t>
      </w:r>
      <w:r w:rsidR="002816C0" w:rsidRPr="00FD3BE2">
        <w:rPr>
          <w:rFonts w:ascii="Arial" w:hAnsi="Arial" w:cs="Arial"/>
        </w:rPr>
        <w:t xml:space="preserve">Additional information </w:t>
      </w:r>
      <w:r w:rsidR="00FD3BE2">
        <w:rPr>
          <w:rFonts w:ascii="Arial" w:hAnsi="Arial" w:cs="Arial"/>
        </w:rPr>
        <w:t>is available</w:t>
      </w:r>
      <w:r w:rsidR="002816C0" w:rsidRPr="00FD3BE2">
        <w:rPr>
          <w:rFonts w:ascii="Arial" w:hAnsi="Arial" w:cs="Arial"/>
        </w:rPr>
        <w:t xml:space="preserve"> in the </w:t>
      </w:r>
      <w:hyperlink r:id="rId10" w:history="1">
        <w:r w:rsidR="002816C0" w:rsidRPr="00FD3BE2">
          <w:rPr>
            <w:rStyle w:val="Hyperlink"/>
            <w:rFonts w:ascii="Arial" w:hAnsi="Arial" w:cs="Arial"/>
            <w:color w:val="0000FF"/>
          </w:rPr>
          <w:t>Biohazard Waste Disposal Safety Guideline</w:t>
        </w:r>
      </w:hyperlink>
      <w:r w:rsidR="002816C0" w:rsidRPr="00FD3BE2">
        <w:rPr>
          <w:rFonts w:ascii="Arial" w:hAnsi="Arial" w:cs="Arial"/>
        </w:rPr>
        <w:t xml:space="preserve">. </w:t>
      </w:r>
    </w:p>
    <w:p w14:paraId="323F5E7E" w14:textId="73545184" w:rsidR="00FE340F" w:rsidRPr="00FD3BE2" w:rsidRDefault="00FE340F" w:rsidP="00D916F2">
      <w:pPr>
        <w:ind w:left="720" w:right="900"/>
        <w:rPr>
          <w:rFonts w:ascii="Arial" w:hAnsi="Arial" w:cs="Arial"/>
        </w:rPr>
      </w:pPr>
    </w:p>
    <w:p w14:paraId="0741107B" w14:textId="3CED69A3" w:rsidR="00FE340F" w:rsidRPr="00D04FB9" w:rsidRDefault="00D04FB9" w:rsidP="00D04FB9">
      <w:pPr>
        <w:ind w:left="720" w:right="900"/>
        <w:jc w:val="center"/>
        <w:rPr>
          <w:rFonts w:ascii="Arial" w:hAnsi="Arial" w:cs="Arial"/>
          <w:b/>
          <w:bCs/>
        </w:rPr>
      </w:pPr>
      <w:r w:rsidRPr="00D04FB9">
        <w:rPr>
          <w:rFonts w:ascii="Arial" w:hAnsi="Arial" w:cs="Arial"/>
          <w:b/>
          <w:bCs/>
        </w:rPr>
        <w:t>Below is an e</w:t>
      </w:r>
      <w:r w:rsidR="00FD3BE2" w:rsidRPr="00D04FB9">
        <w:rPr>
          <w:rFonts w:ascii="Arial" w:hAnsi="Arial" w:cs="Arial"/>
          <w:b/>
          <w:bCs/>
        </w:rPr>
        <w:t xml:space="preserve">xample of a properly </w:t>
      </w:r>
      <w:r w:rsidR="00B53106" w:rsidRPr="00D04FB9">
        <w:rPr>
          <w:rFonts w:ascii="Arial" w:hAnsi="Arial" w:cs="Arial"/>
          <w:b/>
          <w:bCs/>
        </w:rPr>
        <w:t>lined and</w:t>
      </w:r>
      <w:r w:rsidR="00FD3BE2" w:rsidRPr="00D04FB9">
        <w:rPr>
          <w:rFonts w:ascii="Arial" w:hAnsi="Arial" w:cs="Arial"/>
          <w:b/>
          <w:bCs/>
        </w:rPr>
        <w:t xml:space="preserve"> labeled collection box for pipettes and tips.</w:t>
      </w:r>
    </w:p>
    <w:p w14:paraId="454F9915" w14:textId="7AFA6C5A" w:rsidR="00D916F2" w:rsidRDefault="00606C0D" w:rsidP="00AB07CE">
      <w:pPr>
        <w:ind w:left="720" w:right="900"/>
      </w:pPr>
      <w:r>
        <w:rPr>
          <w:noProof/>
        </w:rPr>
        <w:drawing>
          <wp:anchor distT="0" distB="0" distL="114300" distR="114300" simplePos="0" relativeHeight="251658271" behindDoc="0" locked="0" layoutInCell="1" allowOverlap="1" wp14:anchorId="0E7E5318" wp14:editId="449671AA">
            <wp:simplePos x="0" y="0"/>
            <wp:positionH relativeFrom="column">
              <wp:posOffset>2619991</wp:posOffset>
            </wp:positionH>
            <wp:positionV relativeFrom="paragraph">
              <wp:posOffset>53975</wp:posOffset>
            </wp:positionV>
            <wp:extent cx="2333625" cy="1927734"/>
            <wp:effectExtent l="0" t="0" r="0" b="0"/>
            <wp:wrapNone/>
            <wp:docPr id="371904001" name="Picture 4" descr="Image of a card board box, labeled as biohazard waste pipettes &amp; tips, with the biohazard symbol and a plastic bag lining the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904001" name="Picture 4" descr="Image of a card board box, labeled as biohazard waste pipettes &amp; tips, with the biohazard symbol and a plastic bag lining the box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927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8C30B" w14:textId="24E6D5E6" w:rsidR="00D916F2" w:rsidRDefault="00D916F2"/>
    <w:p w14:paraId="34505840" w14:textId="77777777" w:rsidR="00D916F2" w:rsidRDefault="00D916F2"/>
    <w:p w14:paraId="505E47CE" w14:textId="2878DD2B" w:rsidR="00D916F2" w:rsidRDefault="00D916F2"/>
    <w:p w14:paraId="27F9B0CB" w14:textId="77777777" w:rsidR="00D916F2" w:rsidRDefault="00D916F2"/>
    <w:p w14:paraId="6D17EF90" w14:textId="1ADA803B" w:rsidR="00D916F2" w:rsidRDefault="00D916F2"/>
    <w:p w14:paraId="66E0E4D4" w14:textId="41B052FA" w:rsidR="00B53106" w:rsidRDefault="00B53106" w:rsidP="00606C0D">
      <w:pPr>
        <w:jc w:val="center"/>
      </w:pPr>
    </w:p>
    <w:p w14:paraId="17E09DA7" w14:textId="70FF67B7" w:rsidR="00D916F2" w:rsidRPr="00D04FB9" w:rsidRDefault="00606C0D" w:rsidP="00606C0D">
      <w:pPr>
        <w:ind w:left="720" w:right="900"/>
        <w:jc w:val="center"/>
        <w:rPr>
          <w:b/>
          <w:bCs/>
        </w:rPr>
      </w:pPr>
      <w:r>
        <w:rPr>
          <w:rFonts w:ascii="Arial" w:hAnsi="Arial" w:cs="Arial"/>
          <w:b/>
          <w:bCs/>
        </w:rPr>
        <w:t xml:space="preserve">When full, </w:t>
      </w:r>
      <w:r w:rsidR="00B53106" w:rsidRPr="00D04FB9">
        <w:rPr>
          <w:rFonts w:ascii="Arial" w:hAnsi="Arial" w:cs="Arial"/>
          <w:b/>
          <w:bCs/>
        </w:rPr>
        <w:t>tape the</w:t>
      </w:r>
      <w:r>
        <w:rPr>
          <w:rFonts w:ascii="Arial" w:hAnsi="Arial" w:cs="Arial"/>
          <w:b/>
          <w:bCs/>
        </w:rPr>
        <w:t xml:space="preserve"> box </w:t>
      </w:r>
      <w:r w:rsidR="00B53106" w:rsidRPr="00D04FB9">
        <w:rPr>
          <w:rFonts w:ascii="Arial" w:hAnsi="Arial" w:cs="Arial"/>
          <w:b/>
          <w:bCs/>
        </w:rPr>
        <w:t xml:space="preserve">shut and place </w:t>
      </w:r>
      <w:r>
        <w:rPr>
          <w:rFonts w:ascii="Arial" w:hAnsi="Arial" w:cs="Arial"/>
          <w:b/>
          <w:bCs/>
        </w:rPr>
        <w:t>it</w:t>
      </w:r>
      <w:r w:rsidR="00B53106" w:rsidRPr="00D04FB9">
        <w:rPr>
          <w:rFonts w:ascii="Arial" w:hAnsi="Arial" w:cs="Arial"/>
          <w:b/>
          <w:bCs/>
        </w:rPr>
        <w:t xml:space="preserve"> in the </w:t>
      </w:r>
      <w:r>
        <w:rPr>
          <w:rFonts w:ascii="Arial" w:hAnsi="Arial" w:cs="Arial"/>
          <w:b/>
          <w:bCs/>
        </w:rPr>
        <w:t>red biohazard waste bin.</w:t>
      </w:r>
    </w:p>
    <w:p w14:paraId="48D50689" w14:textId="61CDDF36" w:rsidR="00D916F2" w:rsidRDefault="00606C0D">
      <w:r>
        <w:rPr>
          <w:noProof/>
        </w:rPr>
        <w:drawing>
          <wp:anchor distT="0" distB="0" distL="114300" distR="114300" simplePos="0" relativeHeight="251661343" behindDoc="0" locked="0" layoutInCell="1" allowOverlap="1" wp14:anchorId="02900AA1" wp14:editId="7C2F431C">
            <wp:simplePos x="0" y="0"/>
            <wp:positionH relativeFrom="column">
              <wp:posOffset>4667250</wp:posOffset>
            </wp:positionH>
            <wp:positionV relativeFrom="paragraph">
              <wp:posOffset>51559</wp:posOffset>
            </wp:positionV>
            <wp:extent cx="2107085" cy="1687195"/>
            <wp:effectExtent l="0" t="0" r="7620" b="8255"/>
            <wp:wrapNone/>
            <wp:docPr id="433131801" name="Picture 3" descr="Red Mediwaste biohazard waste contai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31801" name="Picture 3" descr="Red Mediwaste biohazard waste container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085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95" behindDoc="0" locked="0" layoutInCell="1" allowOverlap="1" wp14:anchorId="6534B4C0" wp14:editId="552DB31F">
            <wp:simplePos x="0" y="0"/>
            <wp:positionH relativeFrom="column">
              <wp:posOffset>1257300</wp:posOffset>
            </wp:positionH>
            <wp:positionV relativeFrom="paragraph">
              <wp:posOffset>54610</wp:posOffset>
            </wp:positionV>
            <wp:extent cx="2057400" cy="1687195"/>
            <wp:effectExtent l="0" t="0" r="0" b="8255"/>
            <wp:wrapNone/>
            <wp:docPr id="910379989" name="Picture 6" descr="Image of a card board box, labeled as biohazard waste pipettes &amp; tips, taped sh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79989" name="Picture 6" descr="Image of a card board box, labeled as biohazard waste pipettes &amp; tips, taped shu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8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DD89D" w14:textId="11B58803" w:rsidR="00D916F2" w:rsidRDefault="00D916F2"/>
    <w:p w14:paraId="35933B70" w14:textId="612045EF" w:rsidR="00D916F2" w:rsidRDefault="00D04FB9">
      <w:r>
        <w:rPr>
          <w:noProof/>
        </w:rPr>
        <mc:AlternateContent>
          <mc:Choice Requires="wps">
            <w:drawing>
              <wp:anchor distT="0" distB="0" distL="114300" distR="114300" simplePos="0" relativeHeight="251662367" behindDoc="0" locked="0" layoutInCell="1" allowOverlap="1" wp14:anchorId="2E27C448" wp14:editId="069D5FCA">
                <wp:simplePos x="0" y="0"/>
                <wp:positionH relativeFrom="column">
                  <wp:posOffset>3486150</wp:posOffset>
                </wp:positionH>
                <wp:positionV relativeFrom="paragraph">
                  <wp:posOffset>114935</wp:posOffset>
                </wp:positionV>
                <wp:extent cx="1038225" cy="419100"/>
                <wp:effectExtent l="19050" t="57150" r="28575" b="57150"/>
                <wp:wrapNone/>
                <wp:docPr id="363784600" name="Arrow: Righ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4191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02E6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8" o:spid="_x0000_s1026" type="#_x0000_t13" style="position:absolute;margin-left:274.5pt;margin-top:9.05pt;width:81.75pt;height:33pt;z-index:2516623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" adj="17240" fillcolor="#c00000" strokecolor="#030e13 [484]" strokeweight="2.25pt"/>
            </w:pict>
          </mc:Fallback>
        </mc:AlternateContent>
      </w:r>
    </w:p>
    <w:p w14:paraId="1F22875F" w14:textId="77777777" w:rsidR="00D916F2" w:rsidRDefault="00D916F2"/>
    <w:p w14:paraId="1BB85389" w14:textId="77777777" w:rsidR="00D916F2" w:rsidRDefault="00D916F2"/>
    <w:p w14:paraId="2A836137" w14:textId="77777777" w:rsidR="00D916F2" w:rsidRDefault="00D916F2"/>
    <w:p w14:paraId="512F1788" w14:textId="09721F80" w:rsidR="00D916F2" w:rsidRDefault="00606C0D">
      <w:r>
        <w:rPr>
          <w:noProof/>
        </w:rPr>
        <mc:AlternateContent>
          <mc:Choice Requires="wps">
            <w:drawing>
              <wp:anchor distT="0" distB="0" distL="114300" distR="114300" simplePos="0" relativeHeight="251663391" behindDoc="0" locked="0" layoutInCell="1" allowOverlap="1" wp14:anchorId="7A2F3143" wp14:editId="134571D5">
                <wp:simplePos x="0" y="0"/>
                <wp:positionH relativeFrom="column">
                  <wp:posOffset>5029200</wp:posOffset>
                </wp:positionH>
                <wp:positionV relativeFrom="paragraph">
                  <wp:posOffset>170815</wp:posOffset>
                </wp:positionV>
                <wp:extent cx="2000250" cy="314325"/>
                <wp:effectExtent l="0" t="0" r="0" b="0"/>
                <wp:wrapNone/>
                <wp:docPr id="65934239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8BC0F9" w14:textId="74A52550" w:rsidR="00606C0D" w:rsidRPr="00606C0D" w:rsidRDefault="00606C0D" w:rsidP="00606C0D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06C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Updated 09/2026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2F314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96pt;margin-top:13.45pt;width:157.5pt;height:24.75pt;z-index:2516633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" filled="f" stroked="f" strokeweight=".5pt">
                <v:textbox>
                  <w:txbxContent>
                    <w:p w14:paraId="008BC0F9" w14:textId="74A52550" w:rsidR="00606C0D" w:rsidRPr="00606C0D" w:rsidRDefault="00606C0D" w:rsidP="00606C0D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06C0D">
                        <w:rPr>
                          <w:rFonts w:ascii="Arial" w:hAnsi="Arial" w:cs="Arial"/>
                          <w:sz w:val="20"/>
                          <w:szCs w:val="20"/>
                        </w:rPr>
                        <w:t>Updated 09/2026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20" w:firstRow="1" w:lastRow="0" w:firstColumn="0" w:lastColumn="0" w:noHBand="0" w:noVBand="0"/>
      </w:tblPr>
      <w:tblGrid>
        <w:gridCol w:w="3787"/>
        <w:gridCol w:w="173"/>
        <w:gridCol w:w="3787"/>
        <w:gridCol w:w="173"/>
        <w:gridCol w:w="3787"/>
      </w:tblGrid>
      <w:tr w:rsidR="00F6622E" w14:paraId="725F16C7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005B361C" w14:textId="2FE27372" w:rsidR="00F6622E" w:rsidRDefault="00817A06" w:rsidP="00EC60C7">
            <w:pPr>
              <w:ind w:left="95" w:right="95"/>
              <w:jc w:val="right"/>
            </w:pPr>
            <w:r>
              <w:lastRenderedPageBreak/>
              <w:br w:type="page"/>
            </w:r>
            <w:r w:rsidR="00F6622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6B013C0" wp14:editId="298683E9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59365564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365564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622E">
              <w:t xml:space="preserve">                     </w:t>
            </w:r>
          </w:p>
          <w:p w14:paraId="46379063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5CAAF2FE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2538D803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10C3A77C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3CFD02F5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0B9EEB8A" wp14:editId="68B0644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746603023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603023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516752B6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03DCE491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4C3936FD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49FF571C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63BDA6C9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349F1EF2" wp14:editId="55913CD4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446252439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52439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7DB45025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0973A790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34EFE634" w14:textId="77777777" w:rsidR="00F6622E" w:rsidRDefault="00F6622E" w:rsidP="00EC60C7">
            <w:pPr>
              <w:ind w:left="95" w:right="95"/>
            </w:pPr>
          </w:p>
        </w:tc>
      </w:tr>
      <w:tr w:rsidR="00F6622E" w14:paraId="63ACA327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44F9D1D8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71ABDD0F" wp14:editId="205EDDE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607456846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456846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3EF4278E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379E557E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5042939F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2526143A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40E2CA44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375A0978" wp14:editId="508ED8A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379896469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896469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57765A55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72746197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75D0E194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696AD131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41E82A54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2C7BDA8F" wp14:editId="1361DB6B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931276687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276687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2ACB714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36F83695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6B52D46F" w14:textId="77777777" w:rsidR="00F6622E" w:rsidRDefault="00F6622E" w:rsidP="00EC60C7">
            <w:pPr>
              <w:ind w:left="95" w:right="95"/>
            </w:pPr>
          </w:p>
        </w:tc>
      </w:tr>
      <w:tr w:rsidR="00F6622E" w14:paraId="3DCB7DC2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70FC00AF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10BDA788" wp14:editId="5BEAE764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79366099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366099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EB31A89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080DAF0C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10011875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151403B8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3BDF5AB3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22AE63A5" wp14:editId="38B1B28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058049372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049372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2A748FE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66A7E215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5199271B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7B7E21BA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30E0E47E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8" behindDoc="0" locked="0" layoutInCell="1" allowOverlap="1" wp14:anchorId="5F5032BC" wp14:editId="39CAA4A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488561883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561883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3EAA7C6E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D746CD1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667F5422" w14:textId="77777777" w:rsidR="00F6622E" w:rsidRDefault="00F6622E" w:rsidP="00EC60C7">
            <w:pPr>
              <w:ind w:left="95" w:right="95"/>
            </w:pPr>
          </w:p>
        </w:tc>
      </w:tr>
      <w:tr w:rsidR="00F6622E" w14:paraId="4A9DD2AE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42A45A69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6DE02548" wp14:editId="75C6BCC3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654341097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341097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362D4D4E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02FB770A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04127BF9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542AC1EB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075E49A1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5570B119" wp14:editId="4A95943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591323169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323169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473B53F2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4A103611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6AF70B21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2272F2D7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2EDAF3B4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1" behindDoc="0" locked="0" layoutInCell="1" allowOverlap="1" wp14:anchorId="3E317D6F" wp14:editId="73D9EAF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921304043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304043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20C412D0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1D1287E9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6AF4C105" w14:textId="77777777" w:rsidR="00F6622E" w:rsidRDefault="00F6622E" w:rsidP="00EC60C7">
            <w:pPr>
              <w:ind w:left="95" w:right="95"/>
            </w:pPr>
          </w:p>
        </w:tc>
      </w:tr>
      <w:tr w:rsidR="00F6622E" w14:paraId="2BA37695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23A82C6A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738F4DDF" wp14:editId="18D242D6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218564825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564825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5BC91C3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E30A29C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1ADAFA10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5DB804EA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77A15B52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3" behindDoc="0" locked="0" layoutInCell="1" allowOverlap="1" wp14:anchorId="5670237C" wp14:editId="4C23DBF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807828018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828018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4396296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887C978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7C48C42D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0E9AEC69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686C2792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4" behindDoc="0" locked="0" layoutInCell="1" allowOverlap="1" wp14:anchorId="68AA3AC7" wp14:editId="746EA51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339115774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115774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18370B6B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12BDD99F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185262C2" w14:textId="77777777" w:rsidR="00F6622E" w:rsidRDefault="00F6622E" w:rsidP="00EC60C7">
            <w:pPr>
              <w:ind w:left="95" w:right="95"/>
            </w:pPr>
          </w:p>
        </w:tc>
      </w:tr>
      <w:tr w:rsidR="00F6622E" w14:paraId="6926582A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3908FE42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5" behindDoc="0" locked="0" layoutInCell="1" allowOverlap="1" wp14:anchorId="7065C694" wp14:editId="0AD8C54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683122936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122936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290EF26F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3D77589A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268EE257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528DE7A4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28FC55B9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6" behindDoc="0" locked="0" layoutInCell="1" allowOverlap="1" wp14:anchorId="4D956137" wp14:editId="756481F4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050181888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81888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73715732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5E2B13D2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35A44677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7A3021A3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23876553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7" behindDoc="0" locked="0" layoutInCell="1" allowOverlap="1" wp14:anchorId="26D7DA6F" wp14:editId="44DEF46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843084222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084222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1C46E56A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66DBD930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1B2803CC" w14:textId="77777777" w:rsidR="00F6622E" w:rsidRDefault="00F6622E" w:rsidP="00EC60C7">
            <w:pPr>
              <w:ind w:left="95" w:right="95"/>
            </w:pPr>
          </w:p>
        </w:tc>
      </w:tr>
      <w:tr w:rsidR="00F6622E" w14:paraId="40B64929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7F111FCA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8" behindDoc="0" locked="0" layoutInCell="1" allowOverlap="1" wp14:anchorId="554A2230" wp14:editId="78D86BA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484009025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009025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4EFD9519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714DBEB7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4E9A5C21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12CD3C53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669009ED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59" behindDoc="0" locked="0" layoutInCell="1" allowOverlap="1" wp14:anchorId="7F217A7E" wp14:editId="20405F9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879163000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163000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3ED9B7C4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416BBEE8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5D87A8EA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386802A8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093AC538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0" behindDoc="0" locked="0" layoutInCell="1" allowOverlap="1" wp14:anchorId="3C743301" wp14:editId="22D4001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55661363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61363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2EACB52F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32AF9CA0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161863B8" w14:textId="77777777" w:rsidR="00F6622E" w:rsidRDefault="00F6622E" w:rsidP="00EC60C7">
            <w:pPr>
              <w:ind w:left="95" w:right="95"/>
            </w:pPr>
          </w:p>
        </w:tc>
      </w:tr>
      <w:tr w:rsidR="00F6622E" w14:paraId="5C31F5A8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2C217007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1" behindDoc="0" locked="0" layoutInCell="1" allowOverlap="1" wp14:anchorId="286921D1" wp14:editId="43F2B65E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99501129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501129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19D396FC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6553FE3D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624D48F1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49F43D23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39DA3DA9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2" behindDoc="0" locked="0" layoutInCell="1" allowOverlap="1" wp14:anchorId="7E51E673" wp14:editId="6583E6F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2319578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19578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47C3CFD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D3C590E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7F3128D4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1BF83671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1C4D5668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3" behindDoc="0" locked="0" layoutInCell="1" allowOverlap="1" wp14:anchorId="32954224" wp14:editId="15E7B809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498364588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64588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5DF8A6F3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729A9F2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04697173" w14:textId="77777777" w:rsidR="00F6622E" w:rsidRDefault="00F6622E" w:rsidP="00EC60C7">
            <w:pPr>
              <w:ind w:left="95" w:right="95"/>
            </w:pPr>
          </w:p>
        </w:tc>
      </w:tr>
      <w:tr w:rsidR="00F6622E" w14:paraId="221DDE8F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03AA26AB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4" behindDoc="0" locked="0" layoutInCell="1" allowOverlap="1" wp14:anchorId="48BF3148" wp14:editId="24BFCB5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71811940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11940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319A3288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03915F08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7AF75E4A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7EE93969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544C6D26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5" behindDoc="0" locked="0" layoutInCell="1" allowOverlap="1" wp14:anchorId="4999148F" wp14:editId="0532EB07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627502385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502385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13043C53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248AF6C0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0228D8E1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7414DAE5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5F1E7502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6" behindDoc="0" locked="0" layoutInCell="1" allowOverlap="1" wp14:anchorId="4562BE76" wp14:editId="28FA3AE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81714277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14277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2E7BBB33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5BC95576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55E08A13" w14:textId="77777777" w:rsidR="00F6622E" w:rsidRDefault="00F6622E" w:rsidP="00EC60C7">
            <w:pPr>
              <w:ind w:left="95" w:right="95"/>
            </w:pPr>
          </w:p>
        </w:tc>
      </w:tr>
      <w:tr w:rsidR="00F6622E" w14:paraId="09923579" w14:textId="77777777" w:rsidTr="006A6833">
        <w:trPr>
          <w:cantSplit/>
          <w:trHeight w:hRule="exact" w:val="1440"/>
        </w:trPr>
        <w:tc>
          <w:tcPr>
            <w:tcW w:w="3787" w:type="dxa"/>
          </w:tcPr>
          <w:p w14:paraId="6EEFDDC0" w14:textId="77777777" w:rsidR="00F6622E" w:rsidRDefault="00F6622E" w:rsidP="00EC60C7">
            <w:pPr>
              <w:ind w:left="95" w:right="95"/>
              <w:jc w:val="right"/>
            </w:pPr>
            <w:r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58267" behindDoc="0" locked="0" layoutInCell="1" allowOverlap="1" wp14:anchorId="2011695E" wp14:editId="48AC25D6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1921790324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790324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31B0BBC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3F9DDDE0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2655A528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3EADC4A6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2B5DFB55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8" behindDoc="0" locked="0" layoutInCell="1" allowOverlap="1" wp14:anchorId="505B99F7" wp14:editId="6E63D35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468828708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828708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4F7FBC5A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7269A5AE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5A05EE02" w14:textId="77777777" w:rsidR="00F6622E" w:rsidRDefault="00F6622E" w:rsidP="00EC60C7">
            <w:pPr>
              <w:ind w:left="95" w:right="95"/>
            </w:pPr>
          </w:p>
        </w:tc>
        <w:tc>
          <w:tcPr>
            <w:tcW w:w="173" w:type="dxa"/>
          </w:tcPr>
          <w:p w14:paraId="3088AED9" w14:textId="77777777" w:rsidR="00F6622E" w:rsidRDefault="00F6622E" w:rsidP="00EC60C7">
            <w:pPr>
              <w:ind w:left="95" w:right="95"/>
            </w:pPr>
          </w:p>
        </w:tc>
        <w:tc>
          <w:tcPr>
            <w:tcW w:w="3787" w:type="dxa"/>
          </w:tcPr>
          <w:p w14:paraId="06A898CC" w14:textId="77777777" w:rsidR="00F6622E" w:rsidRDefault="00F6622E" w:rsidP="00EC60C7">
            <w:pPr>
              <w:ind w:left="95" w:right="95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69" behindDoc="0" locked="0" layoutInCell="1" allowOverlap="1" wp14:anchorId="415E632D" wp14:editId="756B7EB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19050</wp:posOffset>
                  </wp:positionV>
                  <wp:extent cx="704850" cy="857250"/>
                  <wp:effectExtent l="0" t="0" r="0" b="0"/>
                  <wp:wrapNone/>
                  <wp:docPr id="276021362" name="Picture 4" descr="Square orange biohazard warning sign with black biohazard symbol centered above bold “BIOHAZARD” label. Black border and rounded corners emphasize hazardous-material warning purpos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21362" name="Picture 4" descr="Square orange biohazard warning sign with black biohazard symbol centered above bold “BIOHAZARD” label. Black border and rounded corners emphasize hazardous-material warning purpose.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rcRect l="14423" t="6731" r="14423" b="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  <w:p w14:paraId="0CFA750C" w14:textId="77777777" w:rsidR="00F6622E" w:rsidRPr="00EB67FD" w:rsidRDefault="00F6622E" w:rsidP="00EC60C7">
            <w:pPr>
              <w:ind w:left="95" w:right="95"/>
              <w:jc w:val="right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>Biohazard Waste</w:t>
            </w:r>
          </w:p>
          <w:p w14:paraId="7F6903E7" w14:textId="77777777" w:rsidR="00F6622E" w:rsidRPr="00EB67FD" w:rsidRDefault="00F6622E" w:rsidP="00EC60C7">
            <w:pPr>
              <w:ind w:left="95" w:right="95"/>
              <w:rPr>
                <w:b/>
                <w:bCs/>
                <w:sz w:val="32"/>
                <w:szCs w:val="32"/>
              </w:rPr>
            </w:pPr>
            <w:r w:rsidRPr="00EB67FD">
              <w:rPr>
                <w:b/>
                <w:bCs/>
                <w:sz w:val="32"/>
                <w:szCs w:val="32"/>
              </w:rPr>
              <w:t xml:space="preserve">                   Pipettes &amp; Tips</w:t>
            </w:r>
          </w:p>
          <w:p w14:paraId="7AC7BE1C" w14:textId="77777777" w:rsidR="00F6622E" w:rsidRDefault="00F6622E" w:rsidP="00EC60C7">
            <w:pPr>
              <w:ind w:left="95" w:right="95"/>
            </w:pPr>
          </w:p>
          <w:p w14:paraId="5BD5287D" w14:textId="77777777" w:rsidR="00F6622E" w:rsidRDefault="00F6622E" w:rsidP="00EC60C7">
            <w:pPr>
              <w:ind w:left="95" w:right="95"/>
            </w:pPr>
          </w:p>
          <w:p w14:paraId="1B7F280B" w14:textId="77777777" w:rsidR="00F6622E" w:rsidRDefault="00F6622E" w:rsidP="00EC60C7">
            <w:pPr>
              <w:ind w:left="95" w:right="95"/>
            </w:pPr>
          </w:p>
          <w:p w14:paraId="782FDF4C" w14:textId="77777777" w:rsidR="00F6622E" w:rsidRDefault="00F6622E" w:rsidP="00EC60C7">
            <w:pPr>
              <w:ind w:left="95" w:right="95"/>
            </w:pPr>
          </w:p>
          <w:p w14:paraId="5F965461" w14:textId="77777777" w:rsidR="00F6622E" w:rsidRDefault="00F6622E" w:rsidP="00EC60C7">
            <w:pPr>
              <w:ind w:left="95" w:right="95"/>
            </w:pPr>
          </w:p>
          <w:p w14:paraId="252FEB20" w14:textId="77777777" w:rsidR="00F6622E" w:rsidRDefault="00F6622E" w:rsidP="00EC60C7">
            <w:pPr>
              <w:ind w:left="95" w:right="95"/>
            </w:pPr>
          </w:p>
          <w:p w14:paraId="3A5BF4F4" w14:textId="77777777" w:rsidR="00F6622E" w:rsidRDefault="00F6622E" w:rsidP="00EC60C7">
            <w:pPr>
              <w:ind w:left="95" w:right="95"/>
            </w:pPr>
          </w:p>
          <w:p w14:paraId="74D115AB" w14:textId="77777777" w:rsidR="00F6622E" w:rsidRDefault="00F6622E" w:rsidP="00EC60C7">
            <w:pPr>
              <w:ind w:left="95" w:right="95"/>
            </w:pPr>
          </w:p>
          <w:p w14:paraId="143949F1" w14:textId="77777777" w:rsidR="00F6622E" w:rsidRDefault="00F6622E" w:rsidP="00EC60C7">
            <w:pPr>
              <w:ind w:left="95" w:right="95"/>
            </w:pPr>
          </w:p>
          <w:p w14:paraId="74D67019" w14:textId="77777777" w:rsidR="00F6622E" w:rsidRDefault="00F6622E" w:rsidP="00EC60C7">
            <w:pPr>
              <w:ind w:left="95" w:right="95"/>
            </w:pPr>
          </w:p>
          <w:p w14:paraId="61976F35" w14:textId="77777777" w:rsidR="00F6622E" w:rsidRDefault="00F6622E" w:rsidP="00EC60C7">
            <w:pPr>
              <w:ind w:left="95" w:right="95"/>
            </w:pPr>
          </w:p>
        </w:tc>
      </w:tr>
    </w:tbl>
    <w:p w14:paraId="2AD3494F" w14:textId="77777777" w:rsidR="00F6622E" w:rsidRPr="005D7BC0" w:rsidRDefault="00F6622E" w:rsidP="00F6622E">
      <w:pPr>
        <w:ind w:left="95" w:right="95"/>
        <w:rPr>
          <w:vanish/>
        </w:rPr>
      </w:pPr>
    </w:p>
    <w:p w14:paraId="28C5B289" w14:textId="77777777" w:rsidR="00F6622E" w:rsidRDefault="00F6622E"/>
    <w:sectPr w:rsidR="00F6622E" w:rsidSect="00F6622E"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1EDF1" w14:textId="77777777" w:rsidR="009C034E" w:rsidRDefault="009C034E" w:rsidP="00AB07CE">
      <w:pPr>
        <w:spacing w:after="0" w:line="240" w:lineRule="auto"/>
      </w:pPr>
      <w:r>
        <w:separator/>
      </w:r>
    </w:p>
  </w:endnote>
  <w:endnote w:type="continuationSeparator" w:id="0">
    <w:p w14:paraId="65E31EA8" w14:textId="77777777" w:rsidR="009C034E" w:rsidRDefault="009C034E" w:rsidP="00A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1821A" w14:textId="77777777" w:rsidR="009C034E" w:rsidRDefault="009C034E" w:rsidP="00AB07CE">
      <w:pPr>
        <w:spacing w:after="0" w:line="240" w:lineRule="auto"/>
      </w:pPr>
      <w:r>
        <w:separator/>
      </w:r>
    </w:p>
  </w:footnote>
  <w:footnote w:type="continuationSeparator" w:id="0">
    <w:p w14:paraId="5BC71B7F" w14:textId="77777777" w:rsidR="009C034E" w:rsidRDefault="009C034E" w:rsidP="00AB07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2E"/>
    <w:rsid w:val="001B66B7"/>
    <w:rsid w:val="00205073"/>
    <w:rsid w:val="002816C0"/>
    <w:rsid w:val="002A13D1"/>
    <w:rsid w:val="00432814"/>
    <w:rsid w:val="004F355B"/>
    <w:rsid w:val="0052119A"/>
    <w:rsid w:val="00606C0D"/>
    <w:rsid w:val="00682278"/>
    <w:rsid w:val="006A6833"/>
    <w:rsid w:val="0073145F"/>
    <w:rsid w:val="00781450"/>
    <w:rsid w:val="007A64B2"/>
    <w:rsid w:val="00817A06"/>
    <w:rsid w:val="008968DB"/>
    <w:rsid w:val="00937D67"/>
    <w:rsid w:val="009C034E"/>
    <w:rsid w:val="00A03940"/>
    <w:rsid w:val="00AB07CE"/>
    <w:rsid w:val="00B354CB"/>
    <w:rsid w:val="00B53106"/>
    <w:rsid w:val="00B835FD"/>
    <w:rsid w:val="00CA2444"/>
    <w:rsid w:val="00D04FB9"/>
    <w:rsid w:val="00D916F2"/>
    <w:rsid w:val="00F6622E"/>
    <w:rsid w:val="00FD3BE2"/>
    <w:rsid w:val="00FE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9A4F3"/>
  <w15:chartTrackingRefBased/>
  <w15:docId w15:val="{6E589352-7B7F-4251-97BD-9883B04A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22E"/>
  </w:style>
  <w:style w:type="paragraph" w:styleId="Heading1">
    <w:name w:val="heading 1"/>
    <w:basedOn w:val="Normal"/>
    <w:next w:val="Normal"/>
    <w:link w:val="Heading1Char"/>
    <w:uiPriority w:val="9"/>
    <w:qFormat/>
    <w:rsid w:val="00F66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2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6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16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6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3B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7CE"/>
  </w:style>
  <w:style w:type="paragraph" w:styleId="Footer">
    <w:name w:val="footer"/>
    <w:basedOn w:val="Normal"/>
    <w:link w:val="FooterChar"/>
    <w:uiPriority w:val="99"/>
    <w:unhideWhenUsed/>
    <w:rsid w:val="00AB0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www.publicdomainpictures.net/en/view-image.php?image=55611&amp;picture=biohazard-sign" TargetMode="External"/><Relationship Id="rId10" Type="http://schemas.openxmlformats.org/officeDocument/2006/relationships/hyperlink" Target="https://www.unmc.edu/ehs/_documents/biosafety/biohazard-waste/biohazardwastedisposal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93E1FC8A84F0428E91F7475B392D4E" ma:contentTypeVersion="23" ma:contentTypeDescription="Create a new document." ma:contentTypeScope="" ma:versionID="4d911b00ac1a59dc37455b1bf84f8c02">
  <xsd:schema xmlns:xsd="http://www.w3.org/2001/XMLSchema" xmlns:xs="http://www.w3.org/2001/XMLSchema" xmlns:p="http://schemas.microsoft.com/office/2006/metadata/properties" xmlns:ns1="http://schemas.microsoft.com/sharepoint/v3" xmlns:ns2="0d7a0560-fef9-4138-bd1b-de49fd2fba30" xmlns:ns3="d8584b1b-aacc-4bac-a07c-a106b593f401" xmlns:ns4="0e77846e-7198-49e4-8287-2691dec764e7" targetNamespace="http://schemas.microsoft.com/office/2006/metadata/properties" ma:root="true" ma:fieldsID="b08f7b24f9f02b8fadc1f5092a5c05e3" ns1:_="" ns2:_="" ns3:_="" ns4:_="">
    <xsd:import namespace="http://schemas.microsoft.com/sharepoint/v3"/>
    <xsd:import namespace="0d7a0560-fef9-4138-bd1b-de49fd2fba30"/>
    <xsd:import namespace="d8584b1b-aacc-4bac-a07c-a106b593f401"/>
    <xsd:import namespace="0e77846e-7198-49e4-8287-2691dec764e7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a0560-fef9-4138-bd1b-de49fd2fba30" elementFormDefault="qualified">
    <xsd:import namespace="http://schemas.microsoft.com/office/2006/documentManagement/types"/>
    <xsd:import namespace="http://schemas.microsoft.com/office/infopath/2007/PartnerControls"/>
    <xsd:element name="Notes" ma:index="2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a1d4a69-9812-4340-96bf-3c6024019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84b1b-aacc-4bac-a07c-a106b593f4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7846e-7198-49e4-8287-2691dec764e7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f572fb39-29a6-4400-8528-d27358c2d580}" ma:internalName="TaxCatchAll" ma:showField="CatchAllData" ma:web="0e77846e-7198-49e4-8287-2691dec76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0d7a0560-fef9-4138-bd1b-de49fd2fba30" xsi:nil="true"/>
    <_ip_UnifiedCompliancePolicyUIAction xmlns="http://schemas.microsoft.com/sharepoint/v3" xsi:nil="true"/>
    <TaxCatchAll xmlns="0e77846e-7198-49e4-8287-2691dec764e7" xsi:nil="true"/>
    <_ip_UnifiedCompliancePolicyProperties xmlns="http://schemas.microsoft.com/sharepoint/v3" xsi:nil="true"/>
    <lcf76f155ced4ddcb4097134ff3c332f xmlns="0d7a0560-fef9-4138-bd1b-de49fd2fba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FE1012-CB30-4AE4-BE7B-12ADB5E18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7a0560-fef9-4138-bd1b-de49fd2fba30"/>
    <ds:schemaRef ds:uri="d8584b1b-aacc-4bac-a07c-a106b593f401"/>
    <ds:schemaRef ds:uri="0e77846e-7198-49e4-8287-2691dec764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C3BD0-257F-4259-8236-6673799A5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3158B-C646-4FBE-BB35-9BBAF8E8EFF3}">
  <ds:schemaRefs>
    <ds:schemaRef ds:uri="http://schemas.microsoft.com/office/2006/metadata/properties"/>
    <ds:schemaRef ds:uri="http://schemas.microsoft.com/office/infopath/2007/PartnerControls"/>
    <ds:schemaRef ds:uri="0d7a0560-fef9-4138-bd1b-de49fd2fba30"/>
    <ds:schemaRef ds:uri="http://schemas.microsoft.com/sharepoint/v3"/>
    <ds:schemaRef ds:uri="0e77846e-7198-49e4-8287-2691dec764e7"/>
  </ds:schemaRefs>
</ds:datastoreItem>
</file>

<file path=docMetadata/LabelInfo.xml><?xml version="1.0" encoding="utf-8"?>
<clbl:labelList xmlns:clbl="http://schemas.microsoft.com/office/2020/mipLabelMetadata">
  <clbl:label id="{84a28940-b464-41c3-ba3b-b4fa6665bc05}" enabled="0" method="" siteId="{84a28940-b464-41c3-ba3b-b4fa6665bc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2938</Characters>
  <Application>Microsoft Office Word</Application>
  <DocSecurity>0</DocSecurity>
  <Lines>326</Lines>
  <Paragraphs>134</Paragraphs>
  <ScaleCrop>false</ScaleCrop>
  <Company>UNMC-NMC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Kelly A</dc:creator>
  <cp:keywords/>
  <dc:description/>
  <cp:lastModifiedBy>Johnson, Kelly A</cp:lastModifiedBy>
  <cp:revision>2</cp:revision>
  <dcterms:created xsi:type="dcterms:W3CDTF">2026-09-28T12:56:00Z</dcterms:created>
  <dcterms:modified xsi:type="dcterms:W3CDTF">2026-09-28T12:56:00Z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2e6d058a-cb2d-4ee7-9804-9e0d6138d945</vt:lpwstr>
  </property>
  <property fmtid="{D5CDD505-2E9C-101B-9397-08002B2CF9AE}" pid="3" name="ContentTypeId">
    <vt:lpwstr>0x010100E493E1FC8A84F0428E91F7475B392D4E</vt:lpwstr>
  </property>
  <property fmtid="{D5CDD505-2E9C-101B-9397-08002B2CF9AE}" pid="4" name="MediaServiceImageTags">
    <vt:lpwstr/>
  </property>
</Properties>
</file>