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96" w:rsidRPr="00D21596" w:rsidRDefault="000E7C3A" w:rsidP="008D06F9">
      <w:pPr>
        <w:spacing w:after="240"/>
        <w:jc w:val="center"/>
        <w:rPr>
          <w:rFonts w:ascii="Times New Roman Bold" w:hAnsi="Times New Roman Bold"/>
          <w:b/>
          <w:bCs/>
          <w:caps/>
          <w:sz w:val="22"/>
          <w:szCs w:val="22"/>
        </w:rPr>
      </w:pPr>
      <w:r>
        <w:rPr>
          <w:rFonts w:ascii="Times New Roman Bold" w:hAnsi="Times New Roman Bold"/>
          <w:b/>
          <w:bCs/>
          <w:caps/>
          <w:sz w:val="22"/>
          <w:szCs w:val="22"/>
          <w:u w:val="single"/>
        </w:rPr>
        <w:t>Business Associate ADDENDUM</w:t>
      </w:r>
    </w:p>
    <w:p w:rsidR="00D21596" w:rsidRPr="00ED5969" w:rsidRDefault="00D21596" w:rsidP="008D06F9">
      <w:pPr>
        <w:tabs>
          <w:tab w:val="left" w:pos="-720"/>
        </w:tabs>
        <w:rPr>
          <w:bCs/>
          <w:sz w:val="22"/>
          <w:szCs w:val="22"/>
        </w:rPr>
      </w:pPr>
      <w:r w:rsidRPr="00ED5969">
        <w:rPr>
          <w:bCs/>
          <w:sz w:val="22"/>
          <w:szCs w:val="22"/>
        </w:rPr>
        <w:tab/>
      </w:r>
      <w:r w:rsidR="000E7C3A" w:rsidRPr="00ED5969">
        <w:rPr>
          <w:bCs/>
          <w:sz w:val="22"/>
          <w:szCs w:val="22"/>
        </w:rPr>
        <w:t xml:space="preserve">This Business Associate Addendum (this “Addendum”) is incorporated by reference into the </w:t>
      </w:r>
      <w:r w:rsidR="000E7C3A" w:rsidRPr="00ED5969">
        <w:rPr>
          <w:bCs/>
          <w:sz w:val="22"/>
          <w:szCs w:val="22"/>
          <w:highlight w:val="yellow"/>
        </w:rPr>
        <w:t>[Name of Underlying Agreement]</w:t>
      </w:r>
      <w:r w:rsidR="000E7C3A" w:rsidRPr="00ED5969">
        <w:rPr>
          <w:bCs/>
          <w:sz w:val="22"/>
          <w:szCs w:val="22"/>
        </w:rPr>
        <w:t xml:space="preserve"> (the “Services Agreement”) whereby </w:t>
      </w:r>
      <w:r w:rsidR="000E7C3A" w:rsidRPr="00ED5969">
        <w:rPr>
          <w:bCs/>
          <w:sz w:val="22"/>
          <w:szCs w:val="22"/>
          <w:highlight w:val="yellow"/>
        </w:rPr>
        <w:t>[Name of Contractor]</w:t>
      </w:r>
      <w:r w:rsidR="000E7C3A" w:rsidRPr="00ED5969">
        <w:rPr>
          <w:bCs/>
          <w:sz w:val="22"/>
          <w:szCs w:val="22"/>
        </w:rPr>
        <w:t xml:space="preserve"> (herein referred to as “Business Associate”) provides </w:t>
      </w:r>
      <w:r w:rsidR="000E7C3A" w:rsidRPr="00ED5969">
        <w:rPr>
          <w:bCs/>
          <w:sz w:val="22"/>
          <w:szCs w:val="22"/>
          <w:highlight w:val="yellow"/>
        </w:rPr>
        <w:t>[nature of</w:t>
      </w:r>
      <w:r w:rsidR="004F22CD" w:rsidRPr="00ED5969">
        <w:rPr>
          <w:bCs/>
          <w:sz w:val="22"/>
          <w:szCs w:val="22"/>
          <w:highlight w:val="yellow"/>
        </w:rPr>
        <w:t xml:space="preserve"> services]</w:t>
      </w:r>
      <w:r w:rsidR="004F22CD" w:rsidRPr="00ED5969">
        <w:rPr>
          <w:bCs/>
          <w:sz w:val="22"/>
          <w:szCs w:val="22"/>
        </w:rPr>
        <w:t xml:space="preserve"> (the “Services”) to </w:t>
      </w:r>
      <w:r w:rsidR="008678B5">
        <w:rPr>
          <w:bCs/>
          <w:sz w:val="22"/>
          <w:szCs w:val="22"/>
        </w:rPr>
        <w:t xml:space="preserve">the University of Nebraska, a corporate public body, for and on behalf of the </w:t>
      </w:r>
      <w:r w:rsidR="004F22CD" w:rsidRPr="00ED5969">
        <w:rPr>
          <w:bCs/>
          <w:sz w:val="22"/>
          <w:szCs w:val="22"/>
        </w:rPr>
        <w:t xml:space="preserve">University </w:t>
      </w:r>
      <w:r w:rsidR="008678B5">
        <w:rPr>
          <w:bCs/>
          <w:sz w:val="22"/>
          <w:szCs w:val="22"/>
        </w:rPr>
        <w:t xml:space="preserve">of Nebraska </w:t>
      </w:r>
      <w:r w:rsidR="000E7C3A" w:rsidRPr="00ED5969">
        <w:rPr>
          <w:bCs/>
          <w:sz w:val="22"/>
          <w:szCs w:val="22"/>
        </w:rPr>
        <w:t xml:space="preserve">(herein referred to as “Covered Entity”). </w:t>
      </w:r>
    </w:p>
    <w:p w:rsidR="00D21596" w:rsidRPr="00D21596" w:rsidRDefault="00D21596" w:rsidP="008D06F9">
      <w:pPr>
        <w:tabs>
          <w:tab w:val="left" w:pos="-720"/>
        </w:tabs>
        <w:jc w:val="left"/>
        <w:rPr>
          <w:bCs/>
          <w:sz w:val="22"/>
          <w:szCs w:val="22"/>
        </w:rPr>
      </w:pPr>
    </w:p>
    <w:p w:rsidR="00D21596" w:rsidRPr="000824E0" w:rsidRDefault="00D21596" w:rsidP="008D06F9">
      <w:pPr>
        <w:numPr>
          <w:ilvl w:val="0"/>
          <w:numId w:val="14"/>
        </w:numPr>
        <w:spacing w:after="240"/>
        <w:ind w:left="710" w:hanging="710"/>
        <w:jc w:val="left"/>
        <w:rPr>
          <w:bCs/>
          <w:sz w:val="22"/>
          <w:szCs w:val="22"/>
        </w:rPr>
      </w:pPr>
      <w:r w:rsidRPr="00D21596">
        <w:rPr>
          <w:b/>
          <w:sz w:val="22"/>
          <w:szCs w:val="22"/>
        </w:rPr>
        <w:t>Definitions</w:t>
      </w:r>
      <w:r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color w:val="000000"/>
          <w:sz w:val="22"/>
          <w:szCs w:val="22"/>
        </w:rPr>
        <w:t>“</w:t>
      </w:r>
      <w:r w:rsidRPr="00D21596">
        <w:rPr>
          <w:bCs/>
          <w:color w:val="000000"/>
          <w:sz w:val="22"/>
          <w:szCs w:val="22"/>
          <w:u w:val="single"/>
        </w:rPr>
        <w:t>HIPAA Regulations</w:t>
      </w:r>
      <w:r w:rsidRPr="00D21596">
        <w:rPr>
          <w:bCs/>
          <w:color w:val="000000"/>
          <w:sz w:val="22"/>
          <w:szCs w:val="22"/>
        </w:rPr>
        <w:t>”</w:t>
      </w:r>
      <w:r w:rsidRPr="00D21596">
        <w:rPr>
          <w:bCs/>
          <w:sz w:val="22"/>
          <w:szCs w:val="22"/>
        </w:rPr>
        <w:t xml:space="preserve"> means the Administrative Simplification requirements of the Health Insurance Portability and Accountability Act of 1996 (“</w:t>
      </w:r>
      <w:r w:rsidRPr="00D21596">
        <w:rPr>
          <w:bCs/>
          <w:sz w:val="22"/>
          <w:szCs w:val="22"/>
          <w:u w:val="single"/>
        </w:rPr>
        <w:t>HIPAA</w:t>
      </w:r>
      <w:r w:rsidRPr="00D21596">
        <w:rPr>
          <w:bCs/>
          <w:sz w:val="22"/>
          <w:szCs w:val="22"/>
        </w:rPr>
        <w:t xml:space="preserve">”), and the regulations promulgated thereunder, </w:t>
      </w:r>
      <w:r w:rsidRPr="00D21596">
        <w:rPr>
          <w:bCs/>
          <w:color w:val="000000"/>
          <w:sz w:val="22"/>
          <w:szCs w:val="22"/>
        </w:rPr>
        <w:t>including (i) the Standards for Privacy of Individually Identifiable Health Information at 45 C.F.R. Parts 160 and 164 (Subparts A and E) (the “</w:t>
      </w:r>
      <w:r w:rsidRPr="00D21596">
        <w:rPr>
          <w:bCs/>
          <w:color w:val="000000"/>
          <w:sz w:val="22"/>
          <w:szCs w:val="22"/>
          <w:u w:val="single"/>
        </w:rPr>
        <w:t>HIPAA Privacy Rule</w:t>
      </w:r>
      <w:r w:rsidRPr="00D21596">
        <w:rPr>
          <w:bCs/>
          <w:color w:val="000000"/>
          <w:sz w:val="22"/>
          <w:szCs w:val="22"/>
        </w:rPr>
        <w:t>”); (ii) the Administrative Requirements applicable to Transactions at 45 C.F.R. Parts 160 and 162 (Subparts A and I) (the “</w:t>
      </w:r>
      <w:r w:rsidRPr="00D21596">
        <w:rPr>
          <w:bCs/>
          <w:color w:val="000000"/>
          <w:sz w:val="22"/>
          <w:szCs w:val="22"/>
          <w:u w:val="single"/>
        </w:rPr>
        <w:t>Electronic Transactions Rule</w:t>
      </w:r>
      <w:r w:rsidRPr="00D21596">
        <w:rPr>
          <w:bCs/>
          <w:color w:val="000000"/>
          <w:sz w:val="22"/>
          <w:szCs w:val="22"/>
        </w:rPr>
        <w:t>”); (iii) the Security Standards for the Protection of Electronic Protected Health Information at 45 C.F.R. Parts 160 and 164 (Subparts A and C) (the “</w:t>
      </w:r>
      <w:r w:rsidRPr="00D21596">
        <w:rPr>
          <w:bCs/>
          <w:color w:val="000000"/>
          <w:sz w:val="22"/>
          <w:szCs w:val="22"/>
          <w:u w:val="single"/>
        </w:rPr>
        <w:t>HIPAA Security Rule</w:t>
      </w:r>
      <w:r w:rsidRPr="00D21596">
        <w:rPr>
          <w:bCs/>
          <w:color w:val="000000"/>
          <w:sz w:val="22"/>
          <w:szCs w:val="22"/>
        </w:rPr>
        <w:t xml:space="preserve">”); and (iv) the Standards for Notification in the Case of Breach of Unsecured Protected Health Information at 45 C.F.R. Parts 160 and 164 (Subparts A </w:t>
      </w:r>
      <w:r w:rsidR="007D7602">
        <w:rPr>
          <w:bCs/>
          <w:color w:val="000000"/>
          <w:sz w:val="22"/>
          <w:szCs w:val="22"/>
        </w:rPr>
        <w:t>and D).</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HITECH Act</w:t>
      </w:r>
      <w:r w:rsidRPr="00D21596">
        <w:rPr>
          <w:bCs/>
          <w:sz w:val="22"/>
          <w:szCs w:val="22"/>
        </w:rPr>
        <w:t>” means the Health Information Technology for Economic and Clinical Health Act, Title XIII of Division A and Title IV of Division B of the American Recovery and Reinvestment Act of 2009 (Pub. L. 111-5).</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Protected Health Information</w:t>
      </w:r>
      <w:r w:rsidRPr="00D21596">
        <w:rPr>
          <w:bCs/>
          <w:sz w:val="22"/>
          <w:szCs w:val="22"/>
        </w:rPr>
        <w:t>” or “</w:t>
      </w:r>
      <w:r w:rsidRPr="00D21596">
        <w:rPr>
          <w:bCs/>
          <w:sz w:val="22"/>
          <w:szCs w:val="22"/>
          <w:u w:val="single"/>
        </w:rPr>
        <w:t>PHI</w:t>
      </w:r>
      <w:r w:rsidRPr="00D21596">
        <w:rPr>
          <w:bCs/>
          <w:sz w:val="22"/>
          <w:szCs w:val="22"/>
        </w:rPr>
        <w:t xml:space="preserve">” means information, including demographic information, that (i) relates to the past, present, or future physical or mental health or condition of an individual, the provision of health care to an individual, or the past, present, or future payment for the provision of health care to an individual; (ii) identifies the individual (or there is a reasonable basis for believing that the information can be used to identify the individual); and (iii) is received by </w:t>
      </w:r>
      <w:r w:rsidR="0001134B">
        <w:rPr>
          <w:bCs/>
          <w:sz w:val="22"/>
          <w:szCs w:val="22"/>
        </w:rPr>
        <w:t>Business Associate</w:t>
      </w:r>
      <w:r w:rsidR="00FF5F25">
        <w:rPr>
          <w:bCs/>
          <w:sz w:val="22"/>
          <w:szCs w:val="22"/>
        </w:rPr>
        <w:t xml:space="preserve"> from or on behalf of </w:t>
      </w:r>
      <w:r w:rsidR="0001134B">
        <w:rPr>
          <w:bCs/>
          <w:sz w:val="22"/>
          <w:szCs w:val="22"/>
        </w:rPr>
        <w:t>Covered Entity</w:t>
      </w:r>
      <w:r w:rsidRPr="00D21596">
        <w:rPr>
          <w:bCs/>
          <w:sz w:val="22"/>
          <w:szCs w:val="22"/>
        </w:rPr>
        <w:t>, is create</w:t>
      </w:r>
      <w:r w:rsidR="00FF5F25">
        <w:rPr>
          <w:bCs/>
          <w:sz w:val="22"/>
          <w:szCs w:val="22"/>
        </w:rPr>
        <w:t xml:space="preserve">d by </w:t>
      </w:r>
      <w:r w:rsidR="0001134B">
        <w:rPr>
          <w:bCs/>
          <w:sz w:val="22"/>
          <w:szCs w:val="22"/>
        </w:rPr>
        <w:t>Business Associate</w:t>
      </w:r>
      <w:r w:rsidR="00FF5F25">
        <w:rPr>
          <w:bCs/>
          <w:sz w:val="22"/>
          <w:szCs w:val="22"/>
        </w:rPr>
        <w:t xml:space="preserve"> on behalf of </w:t>
      </w:r>
      <w:r w:rsidR="0001134B">
        <w:rPr>
          <w:bCs/>
          <w:sz w:val="22"/>
          <w:szCs w:val="22"/>
        </w:rPr>
        <w:t>Covered Entity,</w:t>
      </w:r>
      <w:r w:rsidRPr="00D21596">
        <w:rPr>
          <w:bCs/>
          <w:sz w:val="22"/>
          <w:szCs w:val="22"/>
        </w:rPr>
        <w:t xml:space="preserve"> or is made accessible to </w:t>
      </w:r>
      <w:r w:rsidR="0001134B">
        <w:rPr>
          <w:bCs/>
          <w:sz w:val="22"/>
          <w:szCs w:val="22"/>
        </w:rPr>
        <w:t>Business Associate</w:t>
      </w:r>
      <w:r w:rsidRPr="00D21596">
        <w:rPr>
          <w:bCs/>
          <w:sz w:val="22"/>
          <w:szCs w:val="22"/>
        </w:rPr>
        <w:t xml:space="preserve"> </w:t>
      </w:r>
      <w:r w:rsidR="00FF5F25">
        <w:rPr>
          <w:bCs/>
          <w:sz w:val="22"/>
          <w:szCs w:val="22"/>
        </w:rPr>
        <w:t xml:space="preserve">by </w:t>
      </w:r>
      <w:r w:rsidR="0001134B">
        <w:rPr>
          <w:bCs/>
          <w:sz w:val="22"/>
          <w:szCs w:val="22"/>
        </w:rPr>
        <w:t>Covered Entity</w:t>
      </w:r>
      <w:r w:rsidRPr="00D21596">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Successful Security Incident</w:t>
      </w:r>
      <w:r>
        <w:rPr>
          <w:bCs/>
          <w:sz w:val="22"/>
          <w:szCs w:val="22"/>
        </w:rPr>
        <w:t xml:space="preserve">” shall mean a Security Incident </w:t>
      </w:r>
      <w:r w:rsidR="00165719">
        <w:rPr>
          <w:bCs/>
          <w:sz w:val="22"/>
          <w:szCs w:val="22"/>
        </w:rPr>
        <w:t xml:space="preserve">that </w:t>
      </w:r>
      <w:r w:rsidR="00475FF0" w:rsidRPr="00446AE6">
        <w:rPr>
          <w:bCs/>
          <w:sz w:val="22"/>
          <w:szCs w:val="22"/>
        </w:rPr>
        <w:t>result</w:t>
      </w:r>
      <w:r w:rsidR="00475FF0">
        <w:rPr>
          <w:bCs/>
          <w:sz w:val="22"/>
          <w:szCs w:val="22"/>
        </w:rPr>
        <w:t>s</w:t>
      </w:r>
      <w:r w:rsidRPr="00446AE6">
        <w:rPr>
          <w:bCs/>
          <w:sz w:val="22"/>
          <w:szCs w:val="22"/>
        </w:rPr>
        <w:t xml:space="preserve"> in the </w:t>
      </w:r>
      <w:r w:rsidR="00EF4881" w:rsidRPr="00446AE6">
        <w:rPr>
          <w:bCs/>
          <w:sz w:val="22"/>
          <w:szCs w:val="22"/>
        </w:rPr>
        <w:t>unauthorized access</w:t>
      </w:r>
      <w:r w:rsidRPr="00446AE6">
        <w:rPr>
          <w:bCs/>
          <w:sz w:val="22"/>
          <w:szCs w:val="22"/>
        </w:rPr>
        <w:t>, use, disclosure, modification, or de</w:t>
      </w:r>
      <w:r w:rsidR="002C04F0">
        <w:rPr>
          <w:bCs/>
          <w:sz w:val="22"/>
          <w:szCs w:val="22"/>
        </w:rPr>
        <w:t>struction of</w:t>
      </w:r>
      <w:r w:rsidR="00475FF0">
        <w:rPr>
          <w:bCs/>
          <w:sz w:val="22"/>
          <w:szCs w:val="22"/>
        </w:rPr>
        <w:t xml:space="preserve"> PHI</w:t>
      </w:r>
      <w:r w:rsidR="00EF4881">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Unsuccessful Security Incident</w:t>
      </w:r>
      <w:r>
        <w:rPr>
          <w:bCs/>
          <w:sz w:val="22"/>
          <w:szCs w:val="22"/>
        </w:rPr>
        <w:t xml:space="preserve">” shall mean a </w:t>
      </w:r>
      <w:r w:rsidR="004023F0">
        <w:rPr>
          <w:bCs/>
          <w:sz w:val="22"/>
          <w:szCs w:val="22"/>
        </w:rPr>
        <w:t>Security</w:t>
      </w:r>
      <w:r>
        <w:rPr>
          <w:bCs/>
          <w:sz w:val="22"/>
          <w:szCs w:val="22"/>
        </w:rPr>
        <w:t xml:space="preserve"> Incident </w:t>
      </w:r>
      <w:r w:rsidRPr="00446AE6">
        <w:rPr>
          <w:bCs/>
          <w:sz w:val="22"/>
          <w:szCs w:val="22"/>
        </w:rPr>
        <w:t>that do</w:t>
      </w:r>
      <w:r>
        <w:rPr>
          <w:bCs/>
          <w:sz w:val="22"/>
          <w:szCs w:val="22"/>
        </w:rPr>
        <w:t>es</w:t>
      </w:r>
      <w:r w:rsidRPr="00446AE6">
        <w:rPr>
          <w:bCs/>
          <w:sz w:val="22"/>
          <w:szCs w:val="22"/>
        </w:rPr>
        <w:t xml:space="preserve"> not result in un</w:t>
      </w:r>
      <w:r w:rsidRPr="00446AE6">
        <w:rPr>
          <w:bCs/>
          <w:sz w:val="22"/>
          <w:szCs w:val="22"/>
        </w:rPr>
        <w:lastRenderedPageBreak/>
        <w:t>authorized access, use, disclosure, modification, or destruction of PHI (including, for example, and not for limitation, pings on Business Associate</w:t>
      </w:r>
      <w:r w:rsidR="00D04F2D">
        <w:rPr>
          <w:bCs/>
          <w:sz w:val="22"/>
          <w:szCs w:val="22"/>
        </w:rPr>
        <w:t>’</w:t>
      </w:r>
      <w:r w:rsidRPr="00446AE6">
        <w:rPr>
          <w:bCs/>
          <w:sz w:val="22"/>
          <w:szCs w:val="22"/>
        </w:rPr>
        <w:t>s firewall, port scans, attempts to log onto a system or enter a database with an invalid password or username, denial-of-service attacks that do not result in the system being taken off-line, or malware such as worms or viruses)</w:t>
      </w:r>
      <w:r>
        <w:rPr>
          <w:bCs/>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 xml:space="preserve">Except as otherwise set forth in </w:t>
      </w:r>
      <w:r w:rsidR="00EC5FE4">
        <w:rPr>
          <w:bCs/>
          <w:sz w:val="22"/>
          <w:szCs w:val="22"/>
        </w:rPr>
        <w:t>this Addendum</w:t>
      </w:r>
      <w:r w:rsidRPr="00D21596">
        <w:rPr>
          <w:bCs/>
          <w:sz w:val="22"/>
          <w:szCs w:val="22"/>
        </w:rPr>
        <w:t xml:space="preserve">, capitalized terms used, but not otherwise defined, in </w:t>
      </w:r>
      <w:r w:rsidR="00EC5FE4">
        <w:rPr>
          <w:bCs/>
          <w:sz w:val="22"/>
          <w:szCs w:val="22"/>
        </w:rPr>
        <w:t>this Addendum</w:t>
      </w:r>
      <w:r w:rsidRPr="00D21596">
        <w:rPr>
          <w:bCs/>
          <w:sz w:val="22"/>
          <w:szCs w:val="22"/>
        </w:rPr>
        <w:t xml:space="preserve"> shall have the same meaning</w:t>
      </w:r>
      <w:r w:rsidR="000824E0">
        <w:rPr>
          <w:bCs/>
          <w:sz w:val="22"/>
          <w:szCs w:val="22"/>
        </w:rPr>
        <w:t>s</w:t>
      </w:r>
      <w:r w:rsidRPr="00D21596">
        <w:rPr>
          <w:bCs/>
          <w:sz w:val="22"/>
          <w:szCs w:val="22"/>
        </w:rPr>
        <w:t xml:space="preserve"> as those terms in the HIPAA Regulations.</w:t>
      </w:r>
      <w:r w:rsidR="007D7602">
        <w:rPr>
          <w:bCs/>
          <w:sz w:val="22"/>
          <w:szCs w:val="22"/>
        </w:rPr>
        <w:t xml:space="preserve">  A reference in </w:t>
      </w:r>
      <w:r w:rsidR="00EC5FE4">
        <w:rPr>
          <w:bCs/>
          <w:sz w:val="22"/>
          <w:szCs w:val="22"/>
        </w:rPr>
        <w:t>this Addendum</w:t>
      </w:r>
      <w:r w:rsidR="007D7602">
        <w:rPr>
          <w:bCs/>
          <w:sz w:val="22"/>
          <w:szCs w:val="22"/>
        </w:rPr>
        <w:t xml:space="preserve"> to the HIPAA Regulations, the HIPAA Privacy Rule, the Electronic Transaction Rule, the HIPAA Security Rule and the HITECH Act means the law or regulation</w:t>
      </w:r>
      <w:r w:rsidR="00CE3BC5">
        <w:rPr>
          <w:bCs/>
          <w:sz w:val="22"/>
          <w:szCs w:val="22"/>
        </w:rPr>
        <w:t xml:space="preserve"> as may be</w:t>
      </w:r>
      <w:r w:rsidR="007D7602">
        <w:rPr>
          <w:bCs/>
          <w:sz w:val="22"/>
          <w:szCs w:val="22"/>
        </w:rPr>
        <w:t xml:space="preserve"> amended from time to time.</w:t>
      </w:r>
      <w:r w:rsidR="00573DB7">
        <w:rPr>
          <w:bCs/>
          <w:sz w:val="22"/>
          <w:szCs w:val="22"/>
        </w:rPr>
        <w:t xml:space="preserve"> </w:t>
      </w:r>
      <w:r w:rsidR="000824E0">
        <w:rPr>
          <w:bCs/>
          <w:sz w:val="22"/>
          <w:szCs w:val="22"/>
        </w:rPr>
        <w:t xml:space="preserve"> </w:t>
      </w:r>
      <w:r w:rsidR="00573DB7">
        <w:rPr>
          <w:bCs/>
          <w:sz w:val="22"/>
          <w:szCs w:val="22"/>
        </w:rPr>
        <w:t xml:space="preserve">Any ambiguity in </w:t>
      </w:r>
      <w:r w:rsidR="00EC5FE4">
        <w:rPr>
          <w:bCs/>
          <w:sz w:val="22"/>
          <w:szCs w:val="22"/>
        </w:rPr>
        <w:t>this Addendum</w:t>
      </w:r>
      <w:r w:rsidR="00573DB7">
        <w:rPr>
          <w:bCs/>
          <w:sz w:val="22"/>
          <w:szCs w:val="22"/>
        </w:rPr>
        <w:t xml:space="preserve"> shall be resolved to permit compliance with the HIPAA Regulations.</w:t>
      </w:r>
    </w:p>
    <w:p w:rsidR="00D21596" w:rsidRPr="000824E0" w:rsidRDefault="0001134B" w:rsidP="008D06F9">
      <w:pPr>
        <w:numPr>
          <w:ilvl w:val="0"/>
          <w:numId w:val="14"/>
        </w:numPr>
        <w:spacing w:after="240"/>
        <w:ind w:left="710" w:hanging="710"/>
        <w:rPr>
          <w:bCs/>
          <w:sz w:val="22"/>
          <w:szCs w:val="22"/>
        </w:rPr>
      </w:pPr>
      <w:r>
        <w:rPr>
          <w:b/>
          <w:sz w:val="22"/>
          <w:szCs w:val="22"/>
        </w:rPr>
        <w:t>Business Associate</w:t>
      </w:r>
      <w:r w:rsidR="00D04F2D">
        <w:rPr>
          <w:b/>
          <w:sz w:val="22"/>
          <w:szCs w:val="22"/>
        </w:rPr>
        <w:t>’</w:t>
      </w:r>
      <w:r w:rsidR="00D21596" w:rsidRPr="00D21596">
        <w:rPr>
          <w:b/>
          <w:sz w:val="22"/>
          <w:szCs w:val="22"/>
        </w:rPr>
        <w:t>s Satisfactory Assurances</w:t>
      </w:r>
      <w:r w:rsidR="00D21596"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i/>
          <w:sz w:val="22"/>
          <w:szCs w:val="22"/>
        </w:rPr>
        <w:t>Permitted Uses of PHI.</w:t>
      </w:r>
      <w:r w:rsidRPr="00D21596">
        <w:rPr>
          <w:sz w:val="22"/>
          <w:szCs w:val="22"/>
        </w:rPr>
        <w:t xml:space="preserve">  </w:t>
      </w:r>
      <w:r w:rsidR="0001134B">
        <w:rPr>
          <w:bCs/>
          <w:sz w:val="22"/>
          <w:szCs w:val="22"/>
        </w:rPr>
        <w:t>Business Associate</w:t>
      </w:r>
      <w:r w:rsidRPr="00D21596">
        <w:rPr>
          <w:bCs/>
          <w:sz w:val="22"/>
          <w:szCs w:val="22"/>
        </w:rPr>
        <w:t xml:space="preserve"> shall Use PHI only as necessary to perform the Services, 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w:t>
      </w:r>
      <w:r w:rsidR="00446AE6">
        <w:rPr>
          <w:bCs/>
          <w:sz w:val="22"/>
          <w:szCs w:val="22"/>
        </w:rPr>
        <w:t xml:space="preserve">  If and only to the</w:t>
      </w:r>
      <w:r w:rsidR="00D24B23">
        <w:rPr>
          <w:bCs/>
          <w:sz w:val="22"/>
          <w:szCs w:val="22"/>
        </w:rPr>
        <w:t xml:space="preserve"> extent</w:t>
      </w:r>
      <w:r w:rsidR="000824E0">
        <w:rPr>
          <w:bCs/>
          <w:sz w:val="22"/>
          <w:szCs w:val="22"/>
        </w:rPr>
        <w:t xml:space="preserve"> </w:t>
      </w:r>
      <w:r w:rsidR="00446AE6">
        <w:rPr>
          <w:bCs/>
          <w:sz w:val="22"/>
          <w:szCs w:val="22"/>
        </w:rPr>
        <w:t>part of the Services, Business Associate may perform data aggregation with regard to the health care operations of Covered Entity.</w:t>
      </w:r>
    </w:p>
    <w:p w:rsidR="00D21596" w:rsidRPr="00D21596" w:rsidRDefault="00D21596" w:rsidP="001A548A">
      <w:pPr>
        <w:keepNext/>
        <w:widowControl w:val="0"/>
        <w:numPr>
          <w:ilvl w:val="1"/>
          <w:numId w:val="14"/>
        </w:numPr>
        <w:tabs>
          <w:tab w:val="clear" w:pos="1692"/>
        </w:tabs>
        <w:spacing w:after="240"/>
        <w:ind w:left="1440" w:hanging="720"/>
        <w:rPr>
          <w:bCs/>
          <w:sz w:val="22"/>
          <w:szCs w:val="22"/>
        </w:rPr>
      </w:pPr>
      <w:r w:rsidRPr="00D21596">
        <w:rPr>
          <w:i/>
          <w:sz w:val="22"/>
          <w:szCs w:val="22"/>
        </w:rPr>
        <w:t>Permitted Disclosures of PHI.</w:t>
      </w:r>
      <w:r w:rsidRPr="00D21596">
        <w:rPr>
          <w:sz w:val="22"/>
          <w:szCs w:val="22"/>
        </w:rPr>
        <w:t xml:space="preserve">  </w:t>
      </w:r>
      <w:r w:rsidR="0001134B">
        <w:rPr>
          <w:bCs/>
          <w:sz w:val="22"/>
          <w:szCs w:val="22"/>
        </w:rPr>
        <w:t>Business Associate</w:t>
      </w:r>
      <w:r w:rsidRPr="00D21596">
        <w:rPr>
          <w:bCs/>
          <w:sz w:val="22"/>
          <w:szCs w:val="22"/>
        </w:rPr>
        <w:t xml:space="preserve"> shall Disclose PHI only:</w:t>
      </w:r>
    </w:p>
    <w:p w:rsidR="00D21596" w:rsidRPr="00D21596" w:rsidRDefault="00D21596" w:rsidP="002C3128">
      <w:pPr>
        <w:numPr>
          <w:ilvl w:val="2"/>
          <w:numId w:val="14"/>
        </w:numPr>
        <w:spacing w:after="240"/>
        <w:ind w:left="2160" w:hanging="720"/>
        <w:rPr>
          <w:bCs/>
          <w:sz w:val="22"/>
          <w:szCs w:val="22"/>
        </w:rPr>
      </w:pPr>
      <w:r w:rsidRPr="00D21596">
        <w:rPr>
          <w:bCs/>
          <w:sz w:val="22"/>
          <w:szCs w:val="22"/>
        </w:rPr>
        <w:t>As necessary to perform the Services;</w:t>
      </w:r>
    </w:p>
    <w:p w:rsidR="00D21596" w:rsidRPr="00D21596" w:rsidRDefault="00D21596" w:rsidP="002C3128">
      <w:pPr>
        <w:keepNext/>
        <w:numPr>
          <w:ilvl w:val="2"/>
          <w:numId w:val="14"/>
        </w:numPr>
        <w:spacing w:after="240"/>
        <w:ind w:left="2160" w:hanging="720"/>
        <w:rPr>
          <w:bCs/>
          <w:sz w:val="22"/>
          <w:szCs w:val="22"/>
        </w:rPr>
      </w:pPr>
      <w:r w:rsidRPr="00D21596">
        <w:rPr>
          <w:bCs/>
          <w:sz w:val="22"/>
          <w:szCs w:val="22"/>
        </w:rPr>
        <w:t xml:space="preserve">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 provided that:</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The Disclosure is Required By Law</w:t>
      </w:r>
      <w:r w:rsidR="00475FF0">
        <w:rPr>
          <w:bCs/>
          <w:sz w:val="22"/>
          <w:szCs w:val="22"/>
        </w:rPr>
        <w:t xml:space="preserve">; provided, however, that Business Associate shall notify Covered Entity no less than five (5) business days prior to any such Disclosure and provide Covered Entity with the opportunity to </w:t>
      </w:r>
      <w:r w:rsidR="00B6448D">
        <w:rPr>
          <w:bCs/>
          <w:sz w:val="22"/>
          <w:szCs w:val="22"/>
        </w:rPr>
        <w:t>seek confidential treatment for any PHI Disclosed and cooperate with Covered Entity if it should seek confidential treatment</w:t>
      </w:r>
      <w:r w:rsidRPr="00D21596">
        <w:rPr>
          <w:bCs/>
          <w:sz w:val="22"/>
          <w:szCs w:val="22"/>
        </w:rPr>
        <w:t>; or</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 xml:space="preserve">Prior to the Disclosure, </w:t>
      </w:r>
      <w:r w:rsidR="0001134B">
        <w:rPr>
          <w:bCs/>
          <w:sz w:val="22"/>
          <w:szCs w:val="22"/>
        </w:rPr>
        <w:t>Business Associate</w:t>
      </w:r>
      <w:r w:rsidRPr="00D21596">
        <w:rPr>
          <w:bCs/>
          <w:sz w:val="22"/>
          <w:szCs w:val="22"/>
        </w:rPr>
        <w:t xml:space="preserve"> obtains reasonable </w:t>
      </w:r>
      <w:r w:rsidR="00084AF6">
        <w:rPr>
          <w:bCs/>
          <w:sz w:val="22"/>
          <w:szCs w:val="22"/>
        </w:rPr>
        <w:t xml:space="preserve">written </w:t>
      </w:r>
      <w:r w:rsidRPr="00D21596">
        <w:rPr>
          <w:bCs/>
          <w:sz w:val="22"/>
          <w:szCs w:val="22"/>
        </w:rPr>
        <w:t>assurances from the person or entity to whom the PHI is Disclosed that:</w:t>
      </w:r>
    </w:p>
    <w:p w:rsidR="00D21596" w:rsidRPr="00D21596" w:rsidRDefault="00D21596" w:rsidP="002C3128">
      <w:pPr>
        <w:tabs>
          <w:tab w:val="left" w:pos="-720"/>
        </w:tabs>
        <w:spacing w:after="240"/>
        <w:ind w:left="3960" w:hanging="720"/>
        <w:rPr>
          <w:bCs/>
          <w:sz w:val="22"/>
          <w:szCs w:val="22"/>
        </w:rPr>
      </w:pPr>
      <w:r w:rsidRPr="00D21596">
        <w:rPr>
          <w:bCs/>
          <w:sz w:val="22"/>
          <w:szCs w:val="22"/>
        </w:rPr>
        <w:t>(a)</w:t>
      </w:r>
      <w:r w:rsidRPr="00D21596">
        <w:rPr>
          <w:bCs/>
          <w:sz w:val="22"/>
          <w:szCs w:val="22"/>
        </w:rPr>
        <w:tab/>
        <w:t xml:space="preserve">the PHI will be held in confidence and </w:t>
      </w:r>
      <w:r w:rsidR="000824E0" w:rsidRPr="00D21596">
        <w:rPr>
          <w:bCs/>
          <w:sz w:val="22"/>
          <w:szCs w:val="22"/>
        </w:rPr>
        <w:t>U</w:t>
      </w:r>
      <w:r w:rsidRPr="00D21596">
        <w:rPr>
          <w:bCs/>
          <w:sz w:val="22"/>
          <w:szCs w:val="22"/>
        </w:rPr>
        <w:t xml:space="preserve">sed or further </w:t>
      </w:r>
      <w:r w:rsidR="000824E0" w:rsidRPr="00D21596">
        <w:rPr>
          <w:bCs/>
          <w:sz w:val="22"/>
          <w:szCs w:val="22"/>
        </w:rPr>
        <w:t xml:space="preserve">Disclosed </w:t>
      </w:r>
      <w:r w:rsidRPr="00D21596">
        <w:rPr>
          <w:bCs/>
          <w:sz w:val="22"/>
          <w:szCs w:val="22"/>
        </w:rPr>
        <w:t>only as Required By Law or for the lawful purpose for which it was Disclosed to the person or entity; and</w:t>
      </w:r>
    </w:p>
    <w:p w:rsidR="00D21596" w:rsidRPr="00D21596" w:rsidRDefault="00D21596" w:rsidP="002C3128">
      <w:pPr>
        <w:tabs>
          <w:tab w:val="left" w:pos="-720"/>
        </w:tabs>
        <w:spacing w:after="240"/>
        <w:ind w:left="3960" w:hanging="720"/>
        <w:rPr>
          <w:bCs/>
          <w:sz w:val="22"/>
          <w:szCs w:val="22"/>
        </w:rPr>
      </w:pPr>
      <w:r w:rsidRPr="00D21596">
        <w:rPr>
          <w:bCs/>
          <w:sz w:val="22"/>
          <w:szCs w:val="22"/>
        </w:rPr>
        <w:lastRenderedPageBreak/>
        <w:t>(b)</w:t>
      </w:r>
      <w:r w:rsidRPr="00D21596">
        <w:rPr>
          <w:bCs/>
          <w:sz w:val="22"/>
          <w:szCs w:val="22"/>
        </w:rPr>
        <w:tab/>
      </w:r>
      <w:proofErr w:type="gramStart"/>
      <w:r w:rsidRPr="00D21596">
        <w:rPr>
          <w:bCs/>
          <w:sz w:val="22"/>
          <w:szCs w:val="22"/>
        </w:rPr>
        <w:t>the</w:t>
      </w:r>
      <w:proofErr w:type="gramEnd"/>
      <w:r w:rsidRPr="00D21596">
        <w:rPr>
          <w:bCs/>
          <w:sz w:val="22"/>
          <w:szCs w:val="22"/>
        </w:rPr>
        <w:t xml:space="preserve"> person or entity will notify </w:t>
      </w:r>
      <w:r w:rsidR="0001134B">
        <w:rPr>
          <w:bCs/>
          <w:sz w:val="22"/>
          <w:szCs w:val="22"/>
        </w:rPr>
        <w:t>Business Associate</w:t>
      </w:r>
      <w:r w:rsidRPr="00D21596">
        <w:rPr>
          <w:bCs/>
          <w:sz w:val="22"/>
          <w:szCs w:val="22"/>
        </w:rPr>
        <w:t xml:space="preserve"> of any instances of which it is aware in which the confidentiality of the P</w:t>
      </w:r>
      <w:r w:rsidR="00D803AA">
        <w:rPr>
          <w:bCs/>
          <w:sz w:val="22"/>
          <w:szCs w:val="22"/>
        </w:rPr>
        <w:t xml:space="preserve">HI has been </w:t>
      </w:r>
      <w:r w:rsidR="00D24B23">
        <w:rPr>
          <w:bCs/>
          <w:sz w:val="22"/>
          <w:szCs w:val="22"/>
        </w:rPr>
        <w:t>b</w:t>
      </w:r>
      <w:r w:rsidR="00D803AA">
        <w:rPr>
          <w:bCs/>
          <w:sz w:val="22"/>
          <w:szCs w:val="22"/>
        </w:rPr>
        <w:t>reached within two</w:t>
      </w:r>
      <w:r w:rsidRPr="00D21596">
        <w:rPr>
          <w:bCs/>
          <w:sz w:val="22"/>
          <w:szCs w:val="22"/>
        </w:rPr>
        <w:t xml:space="preserve"> </w:t>
      </w:r>
      <w:r w:rsidR="00D803AA">
        <w:rPr>
          <w:bCs/>
          <w:sz w:val="22"/>
          <w:szCs w:val="22"/>
        </w:rPr>
        <w:t>(2</w:t>
      </w:r>
      <w:r w:rsidRPr="00D21596">
        <w:rPr>
          <w:bCs/>
          <w:sz w:val="22"/>
          <w:szCs w:val="22"/>
        </w:rPr>
        <w:t xml:space="preserve">) days of becoming aware of such an occurrence. </w:t>
      </w:r>
    </w:p>
    <w:p w:rsidR="00D21596" w:rsidRPr="00D21596" w:rsidRDefault="00D21596" w:rsidP="001A548A">
      <w:pPr>
        <w:widowControl w:val="0"/>
        <w:numPr>
          <w:ilvl w:val="1"/>
          <w:numId w:val="14"/>
        </w:numPr>
        <w:tabs>
          <w:tab w:val="clear" w:pos="1692"/>
        </w:tabs>
        <w:spacing w:after="240"/>
        <w:ind w:left="1440" w:hanging="720"/>
        <w:rPr>
          <w:bCs/>
          <w:sz w:val="22"/>
          <w:szCs w:val="22"/>
        </w:rPr>
      </w:pPr>
      <w:r w:rsidRPr="00D21596">
        <w:rPr>
          <w:i/>
          <w:sz w:val="22"/>
          <w:szCs w:val="22"/>
        </w:rPr>
        <w:t>Confidentiality Obligation.</w:t>
      </w:r>
      <w:r w:rsidRPr="00D21596">
        <w:rPr>
          <w:sz w:val="22"/>
          <w:szCs w:val="22"/>
        </w:rPr>
        <w:t xml:space="preserve">  </w:t>
      </w:r>
      <w:r w:rsidR="0001134B">
        <w:rPr>
          <w:bCs/>
          <w:sz w:val="22"/>
          <w:szCs w:val="22"/>
        </w:rPr>
        <w:t>Business Associate</w:t>
      </w:r>
      <w:r w:rsidRPr="00D21596">
        <w:rPr>
          <w:bCs/>
          <w:sz w:val="22"/>
          <w:szCs w:val="22"/>
        </w:rPr>
        <w:t xml:space="preserve"> will not Use or Disclose PHI other than as permitted by </w:t>
      </w:r>
      <w:r w:rsidR="00EC5FE4">
        <w:rPr>
          <w:bCs/>
          <w:sz w:val="22"/>
          <w:szCs w:val="22"/>
        </w:rPr>
        <w:t>this Addendum</w:t>
      </w:r>
      <w:r w:rsidRPr="00D21596">
        <w:rPr>
          <w:bCs/>
          <w:sz w:val="22"/>
          <w:szCs w:val="22"/>
        </w:rPr>
        <w:t xml:space="preserve"> or as Required </w:t>
      </w:r>
      <w:proofErr w:type="gramStart"/>
      <w:r w:rsidRPr="00D21596">
        <w:rPr>
          <w:bCs/>
          <w:sz w:val="22"/>
          <w:szCs w:val="22"/>
        </w:rPr>
        <w:t>By</w:t>
      </w:r>
      <w:proofErr w:type="gramEnd"/>
      <w:r w:rsidRPr="00D21596">
        <w:rPr>
          <w:bCs/>
          <w:sz w:val="22"/>
          <w:szCs w:val="22"/>
        </w:rPr>
        <w:t xml:space="preserve"> Law.</w:t>
      </w:r>
    </w:p>
    <w:p w:rsidR="00D21596" w:rsidRPr="00EC2765" w:rsidRDefault="00D21596" w:rsidP="001A548A">
      <w:pPr>
        <w:widowControl w:val="0"/>
        <w:numPr>
          <w:ilvl w:val="1"/>
          <w:numId w:val="14"/>
        </w:numPr>
        <w:tabs>
          <w:tab w:val="clear" w:pos="1692"/>
        </w:tabs>
        <w:spacing w:after="240"/>
        <w:ind w:left="1440" w:hanging="720"/>
        <w:rPr>
          <w:bCs/>
          <w:sz w:val="22"/>
          <w:szCs w:val="22"/>
        </w:rPr>
      </w:pPr>
      <w:r w:rsidRPr="00EC2765">
        <w:rPr>
          <w:i/>
          <w:sz w:val="22"/>
          <w:szCs w:val="22"/>
        </w:rPr>
        <w:t>Safeguards.</w:t>
      </w:r>
      <w:r w:rsidR="000824E0">
        <w:rPr>
          <w:i/>
          <w:sz w:val="22"/>
          <w:szCs w:val="22"/>
        </w:rPr>
        <w:t xml:space="preserve"> </w:t>
      </w:r>
      <w:r w:rsidRPr="00EC2765">
        <w:rPr>
          <w:bCs/>
          <w:i/>
          <w:sz w:val="22"/>
          <w:szCs w:val="22"/>
        </w:rPr>
        <w:t xml:space="preserve"> </w:t>
      </w:r>
      <w:r w:rsidR="0001134B">
        <w:rPr>
          <w:bCs/>
          <w:sz w:val="22"/>
          <w:szCs w:val="22"/>
        </w:rPr>
        <w:t>Business Associate</w:t>
      </w:r>
      <w:r w:rsidR="00EC2765" w:rsidRPr="00EC2765">
        <w:rPr>
          <w:bCs/>
          <w:sz w:val="22"/>
          <w:szCs w:val="22"/>
        </w:rPr>
        <w:t xml:space="preserve"> agrees to implement appropriate administrative, physical, and technical safeguards to prevent the unauthorized </w:t>
      </w:r>
      <w:r w:rsidR="000824E0" w:rsidRPr="00EC2765">
        <w:rPr>
          <w:bCs/>
          <w:sz w:val="22"/>
          <w:szCs w:val="22"/>
        </w:rPr>
        <w:t xml:space="preserve">Use </w:t>
      </w:r>
      <w:r w:rsidR="00EC2765" w:rsidRPr="00EC2765">
        <w:rPr>
          <w:bCs/>
          <w:sz w:val="22"/>
          <w:szCs w:val="22"/>
        </w:rPr>
        <w:t xml:space="preserve">and </w:t>
      </w:r>
      <w:r w:rsidR="000824E0" w:rsidRPr="00EC2765">
        <w:rPr>
          <w:bCs/>
          <w:sz w:val="22"/>
          <w:szCs w:val="22"/>
        </w:rPr>
        <w:t xml:space="preserve">Disclosure </w:t>
      </w:r>
      <w:r w:rsidR="00EC2765" w:rsidRPr="00EC2765">
        <w:rPr>
          <w:bCs/>
          <w:sz w:val="22"/>
          <w:szCs w:val="22"/>
        </w:rPr>
        <w:t xml:space="preserve">of Protected Health Information, and to protect the confidentiality, integrity, and availability of </w:t>
      </w:r>
      <w:r w:rsidR="00EC2765" w:rsidRPr="00C57F1C">
        <w:rPr>
          <w:sz w:val="22"/>
          <w:szCs w:val="22"/>
        </w:rPr>
        <w:t>Electronic</w:t>
      </w:r>
      <w:r w:rsidR="00EC2765" w:rsidRPr="00EC2765">
        <w:rPr>
          <w:bCs/>
          <w:sz w:val="22"/>
          <w:szCs w:val="22"/>
        </w:rPr>
        <w:t xml:space="preserve"> Protected Health Information</w:t>
      </w:r>
      <w:r w:rsidR="00EC2765">
        <w:rPr>
          <w:bCs/>
          <w:sz w:val="22"/>
          <w:szCs w:val="22"/>
        </w:rPr>
        <w:t>, as required by the HIPAA Regulations</w:t>
      </w:r>
      <w:r w:rsidR="00EC2765" w:rsidRPr="00EC2765">
        <w:rPr>
          <w:bCs/>
          <w:sz w:val="22"/>
          <w:szCs w:val="22"/>
        </w:rPr>
        <w:t>.  Without limiting t</w:t>
      </w:r>
      <w:r w:rsidR="00EC2765">
        <w:rPr>
          <w:bCs/>
          <w:sz w:val="22"/>
          <w:szCs w:val="22"/>
        </w:rPr>
        <w:t xml:space="preserve">he foregoing, </w:t>
      </w:r>
      <w:r w:rsidR="0001134B">
        <w:rPr>
          <w:bCs/>
          <w:sz w:val="22"/>
          <w:szCs w:val="22"/>
        </w:rPr>
        <w:t>Business Associate</w:t>
      </w:r>
      <w:r w:rsidR="00EC2765" w:rsidRPr="00EC2765">
        <w:rPr>
          <w:bCs/>
          <w:sz w:val="22"/>
          <w:szCs w:val="22"/>
        </w:rPr>
        <w:t xml:space="preserve"> agrees to </w:t>
      </w:r>
      <w:r w:rsidR="00EC2765">
        <w:rPr>
          <w:bCs/>
          <w:sz w:val="22"/>
          <w:szCs w:val="22"/>
        </w:rPr>
        <w:t>comply with the requirements of the HIPAA Security Rule</w:t>
      </w:r>
      <w:r w:rsidR="00EC2765" w:rsidRPr="00EC2765">
        <w:rPr>
          <w:bCs/>
          <w:sz w:val="22"/>
          <w:szCs w:val="22"/>
        </w:rPr>
        <w:t xml:space="preserve">. </w:t>
      </w:r>
    </w:p>
    <w:p w:rsidR="00677D7C" w:rsidRPr="00677D7C" w:rsidRDefault="00677D7C" w:rsidP="001A548A">
      <w:pPr>
        <w:numPr>
          <w:ilvl w:val="1"/>
          <w:numId w:val="14"/>
        </w:numPr>
        <w:spacing w:after="240"/>
        <w:ind w:left="1440" w:hanging="720"/>
        <w:rPr>
          <w:bCs/>
          <w:sz w:val="22"/>
          <w:szCs w:val="22"/>
        </w:rPr>
      </w:pPr>
      <w:proofErr w:type="spellStart"/>
      <w:r>
        <w:rPr>
          <w:bCs/>
          <w:i/>
          <w:sz w:val="22"/>
          <w:szCs w:val="22"/>
        </w:rPr>
        <w:t>Deidentification</w:t>
      </w:r>
      <w:proofErr w:type="spellEnd"/>
      <w:r>
        <w:rPr>
          <w:bCs/>
          <w:sz w:val="22"/>
          <w:szCs w:val="22"/>
        </w:rPr>
        <w:t xml:space="preserve">.  </w:t>
      </w:r>
      <w:r w:rsidR="0001134B">
        <w:rPr>
          <w:bCs/>
          <w:sz w:val="22"/>
          <w:szCs w:val="22"/>
        </w:rPr>
        <w:t>Business Associate</w:t>
      </w:r>
      <w:r>
        <w:rPr>
          <w:bCs/>
          <w:sz w:val="22"/>
          <w:szCs w:val="22"/>
        </w:rPr>
        <w:t xml:space="preserve"> may not de-identify Protected Health Inform</w:t>
      </w:r>
      <w:r w:rsidR="001D62DD">
        <w:rPr>
          <w:bCs/>
          <w:sz w:val="22"/>
          <w:szCs w:val="22"/>
        </w:rPr>
        <w:t>ation</w:t>
      </w:r>
      <w:r>
        <w:rPr>
          <w:bCs/>
          <w:sz w:val="22"/>
          <w:szCs w:val="22"/>
        </w:rPr>
        <w:t xml:space="preserve"> except as necessary </w:t>
      </w:r>
      <w:r w:rsidR="00CE3BC5">
        <w:rPr>
          <w:bCs/>
          <w:sz w:val="22"/>
          <w:szCs w:val="22"/>
        </w:rPr>
        <w:t>to provide the Services</w:t>
      </w:r>
      <w:r>
        <w:rPr>
          <w:bCs/>
          <w:sz w:val="22"/>
          <w:szCs w:val="22"/>
        </w:rPr>
        <w:t xml:space="preserve">.  </w:t>
      </w:r>
      <w:r w:rsidR="0001134B">
        <w:rPr>
          <w:bCs/>
          <w:sz w:val="22"/>
          <w:szCs w:val="22"/>
        </w:rPr>
        <w:t>Business Associate</w:t>
      </w:r>
      <w:r>
        <w:rPr>
          <w:bCs/>
          <w:sz w:val="22"/>
          <w:szCs w:val="22"/>
        </w:rPr>
        <w:t xml:space="preserve"> is prohibited from </w:t>
      </w:r>
      <w:r w:rsidR="000824E0">
        <w:rPr>
          <w:bCs/>
          <w:sz w:val="22"/>
          <w:szCs w:val="22"/>
        </w:rPr>
        <w:t xml:space="preserve">Using </w:t>
      </w:r>
      <w:r>
        <w:rPr>
          <w:bCs/>
          <w:sz w:val="22"/>
          <w:szCs w:val="22"/>
        </w:rPr>
        <w:t xml:space="preserve">or </w:t>
      </w:r>
      <w:proofErr w:type="gramStart"/>
      <w:r w:rsidR="000824E0">
        <w:rPr>
          <w:bCs/>
          <w:sz w:val="22"/>
          <w:szCs w:val="22"/>
        </w:rPr>
        <w:t>Disclosing</w:t>
      </w:r>
      <w:proofErr w:type="gramEnd"/>
      <w:r w:rsidR="000824E0">
        <w:rPr>
          <w:bCs/>
          <w:sz w:val="22"/>
          <w:szCs w:val="22"/>
        </w:rPr>
        <w:t xml:space="preserve"> </w:t>
      </w:r>
      <w:r w:rsidR="00CE3BC5">
        <w:rPr>
          <w:bCs/>
          <w:sz w:val="22"/>
          <w:szCs w:val="22"/>
        </w:rPr>
        <w:t xml:space="preserve">any </w:t>
      </w:r>
      <w:r>
        <w:rPr>
          <w:bCs/>
          <w:sz w:val="22"/>
          <w:szCs w:val="22"/>
        </w:rPr>
        <w:t xml:space="preserve">such </w:t>
      </w:r>
      <w:proofErr w:type="spellStart"/>
      <w:r>
        <w:rPr>
          <w:bCs/>
          <w:sz w:val="22"/>
          <w:szCs w:val="22"/>
        </w:rPr>
        <w:t>deidentified</w:t>
      </w:r>
      <w:proofErr w:type="spellEnd"/>
      <w:r>
        <w:rPr>
          <w:bCs/>
          <w:sz w:val="22"/>
          <w:szCs w:val="22"/>
        </w:rPr>
        <w:t xml:space="preserve"> information for its own </w:t>
      </w:r>
      <w:r w:rsidR="00CE3BC5">
        <w:rPr>
          <w:bCs/>
          <w:sz w:val="22"/>
          <w:szCs w:val="22"/>
        </w:rPr>
        <w:t>purposes</w:t>
      </w:r>
      <w:r>
        <w:rPr>
          <w:bCs/>
          <w:sz w:val="22"/>
          <w:szCs w:val="22"/>
        </w:rPr>
        <w:t xml:space="preserve"> without the </w:t>
      </w:r>
      <w:r w:rsidR="00CE3BC5">
        <w:rPr>
          <w:bCs/>
          <w:sz w:val="22"/>
          <w:szCs w:val="22"/>
        </w:rPr>
        <w:t>prior written consent</w:t>
      </w:r>
      <w:r>
        <w:rPr>
          <w:bCs/>
          <w:sz w:val="22"/>
          <w:szCs w:val="22"/>
        </w:rPr>
        <w:t xml:space="preserve"> of </w:t>
      </w:r>
      <w:r w:rsidR="0001134B">
        <w:rPr>
          <w:bCs/>
          <w:sz w:val="22"/>
          <w:szCs w:val="22"/>
        </w:rPr>
        <w:t>Covered Entity</w:t>
      </w:r>
      <w:r>
        <w:rPr>
          <w:bCs/>
          <w:sz w:val="22"/>
          <w:szCs w:val="22"/>
        </w:rPr>
        <w:t xml:space="preserve">.  </w:t>
      </w:r>
      <w:r w:rsidR="0001134B">
        <w:rPr>
          <w:bCs/>
          <w:sz w:val="22"/>
          <w:szCs w:val="22"/>
        </w:rPr>
        <w:t>Business Associate</w:t>
      </w:r>
      <w:r>
        <w:rPr>
          <w:bCs/>
          <w:sz w:val="22"/>
          <w:szCs w:val="22"/>
        </w:rPr>
        <w:t xml:space="preserve"> is further prohibited</w:t>
      </w:r>
      <w:r w:rsidR="007A0020">
        <w:rPr>
          <w:bCs/>
          <w:sz w:val="22"/>
          <w:szCs w:val="22"/>
        </w:rPr>
        <w:t xml:space="preserve"> from</w:t>
      </w:r>
      <w:r>
        <w:rPr>
          <w:bCs/>
          <w:sz w:val="22"/>
          <w:szCs w:val="22"/>
        </w:rPr>
        <w:t xml:space="preserve"> </w:t>
      </w:r>
      <w:r w:rsidR="000824E0">
        <w:rPr>
          <w:bCs/>
          <w:sz w:val="22"/>
          <w:szCs w:val="22"/>
        </w:rPr>
        <w:t xml:space="preserve">Disclosing </w:t>
      </w:r>
      <w:r>
        <w:rPr>
          <w:bCs/>
          <w:sz w:val="22"/>
          <w:szCs w:val="22"/>
        </w:rPr>
        <w:t xml:space="preserve">such </w:t>
      </w:r>
      <w:proofErr w:type="spellStart"/>
      <w:r>
        <w:rPr>
          <w:bCs/>
          <w:sz w:val="22"/>
          <w:szCs w:val="22"/>
        </w:rPr>
        <w:t>deidentified</w:t>
      </w:r>
      <w:proofErr w:type="spellEnd"/>
      <w:r>
        <w:rPr>
          <w:bCs/>
          <w:sz w:val="22"/>
          <w:szCs w:val="22"/>
        </w:rPr>
        <w:t xml:space="preserve"> information to </w:t>
      </w:r>
      <w:r w:rsidR="007A0020">
        <w:rPr>
          <w:bCs/>
          <w:sz w:val="22"/>
          <w:szCs w:val="22"/>
        </w:rPr>
        <w:t xml:space="preserve">any </w:t>
      </w:r>
      <w:r>
        <w:rPr>
          <w:bCs/>
          <w:sz w:val="22"/>
          <w:szCs w:val="22"/>
        </w:rPr>
        <w:t xml:space="preserve">third party who may </w:t>
      </w:r>
      <w:proofErr w:type="spellStart"/>
      <w:r>
        <w:rPr>
          <w:bCs/>
          <w:sz w:val="22"/>
          <w:szCs w:val="22"/>
        </w:rPr>
        <w:t>reidentify</w:t>
      </w:r>
      <w:proofErr w:type="spellEnd"/>
      <w:r>
        <w:rPr>
          <w:bCs/>
          <w:sz w:val="22"/>
          <w:szCs w:val="22"/>
        </w:rPr>
        <w:t xml:space="preserve"> such information, in violation of 45 C</w:t>
      </w:r>
      <w:r w:rsidR="000824E0">
        <w:rPr>
          <w:bCs/>
          <w:sz w:val="22"/>
          <w:szCs w:val="22"/>
        </w:rPr>
        <w:t>.</w:t>
      </w:r>
      <w:r>
        <w:rPr>
          <w:bCs/>
          <w:sz w:val="22"/>
          <w:szCs w:val="22"/>
        </w:rPr>
        <w:t>F</w:t>
      </w:r>
      <w:r w:rsidR="000824E0">
        <w:rPr>
          <w:bCs/>
          <w:sz w:val="22"/>
          <w:szCs w:val="22"/>
        </w:rPr>
        <w:t>.</w:t>
      </w:r>
      <w:r>
        <w:rPr>
          <w:bCs/>
          <w:sz w:val="22"/>
          <w:szCs w:val="22"/>
        </w:rPr>
        <w:t>R</w:t>
      </w:r>
      <w:r w:rsidR="000824E0">
        <w:rPr>
          <w:bCs/>
          <w:sz w:val="22"/>
          <w:szCs w:val="22"/>
        </w:rPr>
        <w:t>.</w:t>
      </w:r>
      <w:r>
        <w:rPr>
          <w:bCs/>
          <w:sz w:val="22"/>
          <w:szCs w:val="22"/>
        </w:rPr>
        <w:t xml:space="preserve"> 164.  Such disclosure shall constitute a breach of </w:t>
      </w:r>
      <w:r w:rsidR="00EC5FE4">
        <w:rPr>
          <w:bCs/>
          <w:sz w:val="22"/>
          <w:szCs w:val="22"/>
        </w:rPr>
        <w:t>this Addendum</w:t>
      </w:r>
      <w:r>
        <w:rPr>
          <w:bCs/>
          <w:sz w:val="22"/>
          <w:szCs w:val="22"/>
        </w:rPr>
        <w:t>.</w:t>
      </w:r>
    </w:p>
    <w:p w:rsidR="00D21596" w:rsidRPr="00D21596" w:rsidRDefault="00D21596" w:rsidP="001A548A">
      <w:pPr>
        <w:numPr>
          <w:ilvl w:val="1"/>
          <w:numId w:val="14"/>
        </w:numPr>
        <w:spacing w:after="240"/>
        <w:ind w:left="1440" w:hanging="720"/>
        <w:rPr>
          <w:bCs/>
          <w:sz w:val="22"/>
          <w:szCs w:val="22"/>
        </w:rPr>
      </w:pPr>
      <w:r w:rsidRPr="00D21596">
        <w:rPr>
          <w:i/>
          <w:sz w:val="22"/>
          <w:szCs w:val="22"/>
        </w:rPr>
        <w:t>Access.</w:t>
      </w:r>
      <w:r w:rsidRPr="00D21596">
        <w:rPr>
          <w:sz w:val="22"/>
          <w:szCs w:val="22"/>
        </w:rPr>
        <w:t xml:space="preserve"> </w:t>
      </w:r>
      <w:r w:rsidR="000824E0">
        <w:rPr>
          <w:sz w:val="22"/>
          <w:szCs w:val="22"/>
        </w:rPr>
        <w:t xml:space="preserve"> </w:t>
      </w:r>
      <w:r w:rsidR="00F579E8">
        <w:rPr>
          <w:sz w:val="22"/>
          <w:szCs w:val="22"/>
        </w:rPr>
        <w:t>If and t</w:t>
      </w:r>
      <w:r w:rsidR="007A0020">
        <w:rPr>
          <w:sz w:val="22"/>
          <w:szCs w:val="22"/>
        </w:rPr>
        <w:t xml:space="preserve">o the extent </w:t>
      </w:r>
      <w:r w:rsidR="0001134B">
        <w:rPr>
          <w:sz w:val="22"/>
          <w:szCs w:val="22"/>
        </w:rPr>
        <w:t>Business Associate</w:t>
      </w:r>
      <w:r w:rsidR="007A0020">
        <w:rPr>
          <w:sz w:val="22"/>
          <w:szCs w:val="22"/>
        </w:rPr>
        <w:t xml:space="preserve"> maintains PHI in a</w:t>
      </w:r>
      <w:r w:rsidR="00F579E8">
        <w:rPr>
          <w:sz w:val="22"/>
          <w:szCs w:val="22"/>
        </w:rPr>
        <w:t xml:space="preserve"> Designated Record Set,</w:t>
      </w:r>
      <w:r w:rsidRPr="00D21596">
        <w:rPr>
          <w:sz w:val="22"/>
          <w:szCs w:val="22"/>
        </w:rPr>
        <w:t xml:space="preserve"> </w:t>
      </w:r>
      <w:r w:rsidR="0001134B">
        <w:rPr>
          <w:sz w:val="22"/>
          <w:szCs w:val="22"/>
        </w:rPr>
        <w:t>Business Associate</w:t>
      </w:r>
      <w:r w:rsidRPr="00D21596">
        <w:rPr>
          <w:bCs/>
          <w:sz w:val="22"/>
          <w:szCs w:val="22"/>
        </w:rPr>
        <w:t xml:space="preserve"> shall make the PHI specified by </w:t>
      </w:r>
      <w:r w:rsidR="0001134B">
        <w:rPr>
          <w:bCs/>
          <w:sz w:val="22"/>
          <w:szCs w:val="22"/>
        </w:rPr>
        <w:t>Covered Entity</w:t>
      </w:r>
      <w:r w:rsidRPr="00D21596">
        <w:rPr>
          <w:bCs/>
          <w:sz w:val="22"/>
          <w:szCs w:val="22"/>
        </w:rPr>
        <w:t xml:space="preserve"> available to the individual(s) identified by </w:t>
      </w:r>
      <w:r w:rsidR="0001134B">
        <w:rPr>
          <w:bCs/>
          <w:sz w:val="22"/>
          <w:szCs w:val="22"/>
        </w:rPr>
        <w:t>Covered Entity</w:t>
      </w:r>
      <w:r w:rsidRPr="00D21596">
        <w:rPr>
          <w:bCs/>
          <w:sz w:val="22"/>
          <w:szCs w:val="22"/>
        </w:rPr>
        <w:t xml:space="preserve"> as being entitled to access in accordance with 45 C.F.R. § 164.524, as amended by the HITECH Act.  If </w:t>
      </w:r>
      <w:r w:rsidR="0001134B">
        <w:rPr>
          <w:bCs/>
          <w:sz w:val="22"/>
          <w:szCs w:val="22"/>
        </w:rPr>
        <w:t>Covered Entity</w:t>
      </w:r>
      <w:r w:rsidRPr="00D21596">
        <w:rPr>
          <w:bCs/>
          <w:sz w:val="22"/>
          <w:szCs w:val="22"/>
        </w:rPr>
        <w:t xml:space="preserve"> determines that an Individual is entitled to such access, and that such PHI is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shall provide access to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access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w:t>
      </w:r>
    </w:p>
    <w:p w:rsidR="00D21596" w:rsidRPr="00D21596" w:rsidRDefault="00D21596" w:rsidP="001A548A">
      <w:pPr>
        <w:numPr>
          <w:ilvl w:val="1"/>
          <w:numId w:val="14"/>
        </w:numPr>
        <w:spacing w:after="240"/>
        <w:ind w:left="1440" w:hanging="720"/>
        <w:rPr>
          <w:bCs/>
          <w:sz w:val="22"/>
          <w:szCs w:val="22"/>
        </w:rPr>
      </w:pPr>
      <w:r w:rsidRPr="00D21596">
        <w:rPr>
          <w:bCs/>
          <w:i/>
          <w:sz w:val="22"/>
          <w:szCs w:val="22"/>
        </w:rPr>
        <w:t>Amendment.</w:t>
      </w:r>
      <w:r w:rsidRPr="00D21596">
        <w:rPr>
          <w:bCs/>
          <w:sz w:val="22"/>
          <w:szCs w:val="22"/>
        </w:rPr>
        <w:t xml:space="preserve">  Upon request by an Individual, </w:t>
      </w:r>
      <w:r w:rsidR="0001134B">
        <w:rPr>
          <w:bCs/>
          <w:sz w:val="22"/>
          <w:szCs w:val="22"/>
        </w:rPr>
        <w:t>Covered Entity</w:t>
      </w:r>
      <w:r w:rsidRPr="00D21596">
        <w:rPr>
          <w:bCs/>
          <w:sz w:val="22"/>
          <w:szCs w:val="22"/>
        </w:rPr>
        <w:t xml:space="preserve"> shall determine whether any Individual is entitled to amend his or her PHI pursuant to 45 C.F.R. § 164.526.  If </w:t>
      </w:r>
      <w:r w:rsidR="0001134B">
        <w:rPr>
          <w:bCs/>
          <w:sz w:val="22"/>
          <w:szCs w:val="22"/>
        </w:rPr>
        <w:t>Covered Entity</w:t>
      </w:r>
      <w:r w:rsidRPr="00D21596">
        <w:rPr>
          <w:bCs/>
          <w:sz w:val="22"/>
          <w:szCs w:val="22"/>
        </w:rPr>
        <w:t xml:space="preserve"> determines that an Individual is entitled to such an amendment, </w:t>
      </w:r>
      <w:r w:rsidR="00F579E8">
        <w:rPr>
          <w:bCs/>
          <w:sz w:val="22"/>
          <w:szCs w:val="22"/>
        </w:rPr>
        <w:t>and that such PHI is both in a Designated Record S</w:t>
      </w:r>
      <w:r w:rsidRPr="00D21596">
        <w:rPr>
          <w:bCs/>
          <w:sz w:val="22"/>
          <w:szCs w:val="22"/>
        </w:rPr>
        <w:t xml:space="preserve">et and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Business Associate</w:t>
      </w:r>
      <w:r w:rsidRPr="00D21596">
        <w:rPr>
          <w:bCs/>
          <w:sz w:val="22"/>
          <w:szCs w:val="22"/>
        </w:rPr>
        <w:t xml:space="preserve"> shall provide an opportunity to amend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amend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w:t>
      </w:r>
    </w:p>
    <w:p w:rsidR="00D21596" w:rsidRPr="00D21596" w:rsidRDefault="00D21596" w:rsidP="001A548A">
      <w:pPr>
        <w:numPr>
          <w:ilvl w:val="1"/>
          <w:numId w:val="14"/>
        </w:numPr>
        <w:spacing w:after="240"/>
        <w:ind w:left="1440" w:hanging="720"/>
        <w:rPr>
          <w:bCs/>
          <w:i/>
          <w:sz w:val="22"/>
          <w:szCs w:val="22"/>
        </w:rPr>
      </w:pPr>
      <w:r w:rsidRPr="00D21596">
        <w:rPr>
          <w:i/>
          <w:sz w:val="22"/>
          <w:szCs w:val="22"/>
        </w:rPr>
        <w:lastRenderedPageBreak/>
        <w:t>Accounting.</w:t>
      </w:r>
      <w:r w:rsidRPr="00D21596">
        <w:rPr>
          <w:bCs/>
          <w:i/>
          <w:sz w:val="22"/>
          <w:szCs w:val="22"/>
        </w:rPr>
        <w:t xml:space="preserve"> </w:t>
      </w:r>
      <w:r w:rsidR="000824E0">
        <w:rPr>
          <w:bCs/>
          <w:i/>
          <w:sz w:val="22"/>
          <w:szCs w:val="22"/>
        </w:rPr>
        <w:t xml:space="preserve"> </w:t>
      </w:r>
      <w:r w:rsidRPr="00D21596">
        <w:rPr>
          <w:bCs/>
          <w:sz w:val="22"/>
          <w:szCs w:val="22"/>
        </w:rPr>
        <w:t xml:space="preserve">Upon </w:t>
      </w:r>
      <w:r w:rsidR="0001134B">
        <w:rPr>
          <w:bCs/>
          <w:sz w:val="22"/>
          <w:szCs w:val="22"/>
        </w:rPr>
        <w:t>Covered Entity</w:t>
      </w:r>
      <w:r w:rsidR="00D04F2D">
        <w:rPr>
          <w:bCs/>
          <w:sz w:val="22"/>
          <w:szCs w:val="22"/>
        </w:rPr>
        <w:t>’</w:t>
      </w:r>
      <w:r w:rsidRPr="00D21596">
        <w:rPr>
          <w:bCs/>
          <w:sz w:val="22"/>
          <w:szCs w:val="22"/>
        </w:rPr>
        <w:t xml:space="preserve">s request, </w:t>
      </w:r>
      <w:r w:rsidR="0001134B">
        <w:rPr>
          <w:bCs/>
          <w:sz w:val="22"/>
          <w:szCs w:val="22"/>
        </w:rPr>
        <w:t>Business Associate</w:t>
      </w:r>
      <w:r w:rsidRPr="00D21596">
        <w:rPr>
          <w:bCs/>
          <w:sz w:val="22"/>
          <w:szCs w:val="22"/>
        </w:rPr>
        <w:t xml:space="preserve"> shall make available to </w:t>
      </w:r>
      <w:r w:rsidR="0001134B">
        <w:rPr>
          <w:bCs/>
          <w:sz w:val="22"/>
          <w:szCs w:val="22"/>
        </w:rPr>
        <w:t>Covered Entity</w:t>
      </w:r>
      <w:r w:rsidRPr="00D21596">
        <w:rPr>
          <w:bCs/>
          <w:sz w:val="22"/>
          <w:szCs w:val="22"/>
        </w:rPr>
        <w:t xml:space="preserve"> the information necessary to provide an accounting of each Disclosure of PHI made by </w:t>
      </w:r>
      <w:r w:rsidR="0001134B">
        <w:rPr>
          <w:bCs/>
          <w:sz w:val="22"/>
          <w:szCs w:val="22"/>
        </w:rPr>
        <w:t>Business Associate</w:t>
      </w:r>
      <w:r w:rsidRPr="00D21596">
        <w:rPr>
          <w:bCs/>
          <w:sz w:val="22"/>
          <w:szCs w:val="22"/>
        </w:rPr>
        <w:t xml:space="preserve"> in accordance with 45 C.F.R. § 164.528.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for an accounting of Disclosures,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and will thereafter follow the directions of </w:t>
      </w:r>
      <w:r w:rsidR="0001134B">
        <w:rPr>
          <w:bCs/>
          <w:sz w:val="22"/>
          <w:szCs w:val="22"/>
        </w:rPr>
        <w:t>Covered Entity</w:t>
      </w:r>
      <w:r w:rsidRPr="00D21596">
        <w:rPr>
          <w:bCs/>
          <w:sz w:val="22"/>
          <w:szCs w:val="22"/>
        </w:rPr>
        <w:t xml:space="preserve"> with respect to such a request for an accounting. </w:t>
      </w:r>
    </w:p>
    <w:p w:rsidR="005F51F6" w:rsidRPr="005F51F6" w:rsidRDefault="005F51F6" w:rsidP="001A548A">
      <w:pPr>
        <w:numPr>
          <w:ilvl w:val="1"/>
          <w:numId w:val="14"/>
        </w:numPr>
        <w:spacing w:after="240"/>
        <w:ind w:left="1440" w:hanging="720"/>
        <w:rPr>
          <w:sz w:val="22"/>
          <w:szCs w:val="22"/>
        </w:rPr>
      </w:pPr>
      <w:r w:rsidRPr="00D21596">
        <w:rPr>
          <w:i/>
          <w:sz w:val="22"/>
          <w:szCs w:val="22"/>
        </w:rPr>
        <w:t>Restrictions on Disclosures.</w:t>
      </w:r>
      <w:r w:rsidRPr="00D21596">
        <w:rPr>
          <w:b/>
          <w:bCs/>
          <w:sz w:val="22"/>
          <w:szCs w:val="22"/>
        </w:rPr>
        <w:t xml:space="preserve"> </w:t>
      </w:r>
      <w:r w:rsidRPr="00D21596">
        <w:rPr>
          <w:sz w:val="22"/>
          <w:szCs w:val="22"/>
        </w:rPr>
        <w:t xml:space="preserve"> Upon request by an Individual, </w:t>
      </w:r>
      <w:r w:rsidR="0001134B">
        <w:rPr>
          <w:sz w:val="22"/>
          <w:szCs w:val="22"/>
        </w:rPr>
        <w:t>Covered Entity</w:t>
      </w:r>
      <w:r w:rsidRPr="00D21596">
        <w:rPr>
          <w:sz w:val="22"/>
          <w:szCs w:val="22"/>
        </w:rPr>
        <w:t xml:space="preserve"> shall determine whether an Individual is entitled to a restriction on disclosure of PHI pursuant to 45 C.F.R. § 164.522.  If </w:t>
      </w:r>
      <w:r w:rsidR="0001134B">
        <w:rPr>
          <w:sz w:val="22"/>
          <w:szCs w:val="22"/>
        </w:rPr>
        <w:t>Covered Entity</w:t>
      </w:r>
      <w:r w:rsidRPr="00D21596">
        <w:rPr>
          <w:sz w:val="22"/>
          <w:szCs w:val="22"/>
        </w:rPr>
        <w:t xml:space="preserve"> determines that an Individual is entitled to such a restriction, </w:t>
      </w:r>
      <w:r w:rsidR="0001134B">
        <w:rPr>
          <w:sz w:val="22"/>
          <w:szCs w:val="22"/>
        </w:rPr>
        <w:t>Covered Entity</w:t>
      </w:r>
      <w:r w:rsidRPr="00D21596">
        <w:rPr>
          <w:sz w:val="22"/>
          <w:szCs w:val="22"/>
        </w:rPr>
        <w:t xml:space="preserve"> will communicate the decision to </w:t>
      </w:r>
      <w:r w:rsidR="0001134B">
        <w:rPr>
          <w:sz w:val="22"/>
          <w:szCs w:val="22"/>
        </w:rPr>
        <w:t>Business Associate</w:t>
      </w:r>
      <w:r w:rsidRPr="00D21596">
        <w:rPr>
          <w:sz w:val="22"/>
          <w:szCs w:val="22"/>
        </w:rPr>
        <w:t xml:space="preserve">.  </w:t>
      </w:r>
      <w:r w:rsidR="0001134B">
        <w:rPr>
          <w:sz w:val="22"/>
          <w:szCs w:val="22"/>
        </w:rPr>
        <w:t>Business Associate</w:t>
      </w:r>
      <w:r w:rsidRPr="00D21596">
        <w:rPr>
          <w:sz w:val="22"/>
          <w:szCs w:val="22"/>
        </w:rPr>
        <w:t xml:space="preserve"> will restrict its </w:t>
      </w:r>
      <w:r w:rsidR="000824E0" w:rsidRPr="00D21596">
        <w:rPr>
          <w:sz w:val="22"/>
          <w:szCs w:val="22"/>
        </w:rPr>
        <w:t xml:space="preserve">Disclosures </w:t>
      </w:r>
      <w:r w:rsidRPr="00D21596">
        <w:rPr>
          <w:sz w:val="22"/>
          <w:szCs w:val="22"/>
        </w:rPr>
        <w:t>of the Individual</w:t>
      </w:r>
      <w:r w:rsidR="00D04F2D">
        <w:rPr>
          <w:sz w:val="22"/>
          <w:szCs w:val="22"/>
        </w:rPr>
        <w:t>’</w:t>
      </w:r>
      <w:r w:rsidRPr="00D21596">
        <w:rPr>
          <w:sz w:val="22"/>
          <w:szCs w:val="22"/>
        </w:rPr>
        <w:t xml:space="preserve">s PHI in the same manner as would be required for </w:t>
      </w:r>
      <w:r w:rsidR="0001134B">
        <w:rPr>
          <w:sz w:val="22"/>
          <w:szCs w:val="22"/>
        </w:rPr>
        <w:t>Covered Entity</w:t>
      </w:r>
      <w:r w:rsidRPr="00D21596">
        <w:rPr>
          <w:sz w:val="22"/>
          <w:szCs w:val="22"/>
        </w:rPr>
        <w:t xml:space="preserve">.  If </w:t>
      </w:r>
      <w:r w:rsidR="0001134B">
        <w:rPr>
          <w:sz w:val="22"/>
          <w:szCs w:val="22"/>
        </w:rPr>
        <w:t>Business Associate</w:t>
      </w:r>
      <w:r w:rsidRPr="00D21596">
        <w:rPr>
          <w:sz w:val="22"/>
          <w:szCs w:val="22"/>
        </w:rPr>
        <w:t xml:space="preserve"> receives an Individual</w:t>
      </w:r>
      <w:r w:rsidR="00D04F2D">
        <w:rPr>
          <w:sz w:val="22"/>
          <w:szCs w:val="22"/>
        </w:rPr>
        <w:t>’</w:t>
      </w:r>
      <w:r w:rsidRPr="00D21596">
        <w:rPr>
          <w:sz w:val="22"/>
          <w:szCs w:val="22"/>
        </w:rPr>
        <w:t xml:space="preserve">s request for a restriction, </w:t>
      </w:r>
      <w:r w:rsidR="0001134B">
        <w:rPr>
          <w:sz w:val="22"/>
          <w:szCs w:val="22"/>
        </w:rPr>
        <w:t>Business Associate</w:t>
      </w:r>
      <w:r w:rsidRPr="00D21596">
        <w:rPr>
          <w:sz w:val="22"/>
          <w:szCs w:val="22"/>
        </w:rPr>
        <w:t xml:space="preserve"> shall forward such request to </w:t>
      </w:r>
      <w:r w:rsidR="0001134B">
        <w:rPr>
          <w:sz w:val="22"/>
          <w:szCs w:val="22"/>
        </w:rPr>
        <w:t>Covered Entity</w:t>
      </w:r>
      <w:r w:rsidRPr="00D21596">
        <w:rPr>
          <w:sz w:val="22"/>
          <w:szCs w:val="22"/>
        </w:rPr>
        <w:t xml:space="preserve"> within five (5) business days. </w:t>
      </w:r>
    </w:p>
    <w:p w:rsidR="00D21596" w:rsidRPr="00D21596" w:rsidRDefault="00D21596" w:rsidP="001A548A">
      <w:pPr>
        <w:numPr>
          <w:ilvl w:val="1"/>
          <w:numId w:val="14"/>
        </w:numPr>
        <w:spacing w:after="240"/>
        <w:ind w:left="1440" w:hanging="720"/>
        <w:rPr>
          <w:sz w:val="22"/>
          <w:szCs w:val="22"/>
        </w:rPr>
      </w:pPr>
      <w:r w:rsidRPr="00D21596">
        <w:rPr>
          <w:i/>
          <w:sz w:val="22"/>
          <w:szCs w:val="22"/>
        </w:rPr>
        <w:t xml:space="preserve">Activities to Assist </w:t>
      </w:r>
      <w:r w:rsidR="0001134B">
        <w:rPr>
          <w:i/>
          <w:sz w:val="22"/>
          <w:szCs w:val="22"/>
        </w:rPr>
        <w:t>Covered Entity</w:t>
      </w:r>
      <w:r w:rsidR="00D04F2D">
        <w:rPr>
          <w:i/>
          <w:sz w:val="22"/>
          <w:szCs w:val="22"/>
        </w:rPr>
        <w:t>’</w:t>
      </w:r>
      <w:r w:rsidRPr="00D21596">
        <w:rPr>
          <w:i/>
          <w:sz w:val="22"/>
          <w:szCs w:val="22"/>
        </w:rPr>
        <w:t>s Compliance with the HIPAA Privacy Rule</w:t>
      </w:r>
      <w:r w:rsidRPr="00D21596">
        <w:rPr>
          <w:sz w:val="22"/>
          <w:szCs w:val="22"/>
        </w:rPr>
        <w:t xml:space="preserve">.  In the event the performance of the Services requires </w:t>
      </w:r>
      <w:r w:rsidR="0001134B">
        <w:rPr>
          <w:sz w:val="22"/>
          <w:szCs w:val="22"/>
        </w:rPr>
        <w:t>Business Associate</w:t>
      </w:r>
      <w:r w:rsidRPr="00D21596">
        <w:rPr>
          <w:sz w:val="22"/>
          <w:szCs w:val="22"/>
        </w:rPr>
        <w:t xml:space="preserve"> to perform any activity on behalf of </w:t>
      </w:r>
      <w:r w:rsidR="0001134B">
        <w:rPr>
          <w:sz w:val="22"/>
          <w:szCs w:val="22"/>
        </w:rPr>
        <w:t>Covered Entity</w:t>
      </w:r>
      <w:r w:rsidRPr="00D21596">
        <w:rPr>
          <w:sz w:val="22"/>
          <w:szCs w:val="22"/>
        </w:rPr>
        <w:t xml:space="preserve"> in order to assist </w:t>
      </w:r>
      <w:r w:rsidR="0001134B">
        <w:rPr>
          <w:sz w:val="22"/>
          <w:szCs w:val="22"/>
        </w:rPr>
        <w:t>Covered Entity</w:t>
      </w:r>
      <w:r w:rsidRPr="00D21596">
        <w:rPr>
          <w:sz w:val="22"/>
          <w:szCs w:val="22"/>
        </w:rPr>
        <w:t xml:space="preserve"> in complying with the HIPAA Privacy Rule, </w:t>
      </w:r>
      <w:r w:rsidR="0001134B">
        <w:rPr>
          <w:sz w:val="22"/>
          <w:szCs w:val="22"/>
        </w:rPr>
        <w:t>Business Associate</w:t>
      </w:r>
      <w:r w:rsidRPr="00D21596">
        <w:rPr>
          <w:sz w:val="22"/>
          <w:szCs w:val="22"/>
        </w:rPr>
        <w:t xml:space="preserve"> agrees to comply with the requirements of the HIPAA Privacy Rule that apply to </w:t>
      </w:r>
      <w:r w:rsidR="0001134B">
        <w:rPr>
          <w:sz w:val="22"/>
          <w:szCs w:val="22"/>
        </w:rPr>
        <w:t>Covered Entity</w:t>
      </w:r>
      <w:r w:rsidRPr="00D21596">
        <w:rPr>
          <w:sz w:val="22"/>
          <w:szCs w:val="22"/>
        </w:rPr>
        <w:t xml:space="preserve"> in the performance of such activity.</w:t>
      </w:r>
    </w:p>
    <w:p w:rsidR="00D21596" w:rsidRPr="00D21596" w:rsidRDefault="00D21596" w:rsidP="008D06F9">
      <w:pPr>
        <w:numPr>
          <w:ilvl w:val="1"/>
          <w:numId w:val="14"/>
        </w:numPr>
        <w:spacing w:after="240"/>
        <w:ind w:left="1440" w:hanging="720"/>
        <w:rPr>
          <w:bCs/>
          <w:sz w:val="22"/>
          <w:szCs w:val="22"/>
        </w:rPr>
      </w:pPr>
      <w:r w:rsidRPr="00D21596">
        <w:rPr>
          <w:i/>
          <w:sz w:val="22"/>
          <w:szCs w:val="22"/>
        </w:rPr>
        <w:t>Access to Books and Records.</w:t>
      </w:r>
      <w:r w:rsidRPr="00D21596">
        <w:rPr>
          <w:bCs/>
          <w:sz w:val="22"/>
          <w:szCs w:val="22"/>
        </w:rPr>
        <w:t xml:space="preserve">  </w:t>
      </w:r>
      <w:r w:rsidR="0001134B">
        <w:rPr>
          <w:bCs/>
          <w:sz w:val="22"/>
          <w:szCs w:val="22"/>
        </w:rPr>
        <w:t>Business Associate</w:t>
      </w:r>
      <w:r w:rsidRPr="00D21596">
        <w:rPr>
          <w:bCs/>
          <w:sz w:val="22"/>
          <w:szCs w:val="22"/>
        </w:rPr>
        <w:t xml:space="preserve"> shall make its internal practices, books and records relating to the Use and Disclosure of PHI available to the Secretary for purposes of determining compliance with the HIPAA Regulations.</w:t>
      </w:r>
    </w:p>
    <w:p w:rsidR="003C1D7B" w:rsidRPr="003C1D7B" w:rsidRDefault="00852C85" w:rsidP="001A548A">
      <w:pPr>
        <w:numPr>
          <w:ilvl w:val="1"/>
          <w:numId w:val="14"/>
        </w:numPr>
        <w:spacing w:after="240"/>
        <w:ind w:left="1440" w:hanging="720"/>
        <w:rPr>
          <w:bCs/>
          <w:sz w:val="22"/>
          <w:szCs w:val="22"/>
        </w:rPr>
      </w:pPr>
      <w:r>
        <w:rPr>
          <w:bCs/>
          <w:i/>
          <w:sz w:val="22"/>
          <w:szCs w:val="22"/>
        </w:rPr>
        <w:t>Background Screenings</w:t>
      </w:r>
      <w:r w:rsidR="005F51F6">
        <w:rPr>
          <w:bCs/>
          <w:sz w:val="22"/>
          <w:szCs w:val="22"/>
        </w:rPr>
        <w:t xml:space="preserve">.  </w:t>
      </w:r>
      <w:r w:rsidR="0001134B">
        <w:rPr>
          <w:bCs/>
          <w:sz w:val="22"/>
          <w:szCs w:val="22"/>
        </w:rPr>
        <w:t>Business Associate</w:t>
      </w:r>
      <w:r w:rsidR="005F51F6">
        <w:rPr>
          <w:bCs/>
          <w:sz w:val="22"/>
          <w:szCs w:val="22"/>
        </w:rPr>
        <w:t xml:space="preserve"> warrants and represents that </w:t>
      </w:r>
      <w:r w:rsidR="0001134B">
        <w:rPr>
          <w:bCs/>
          <w:sz w:val="22"/>
          <w:szCs w:val="22"/>
        </w:rPr>
        <w:t>Business Associate</w:t>
      </w:r>
      <w:r w:rsidR="005F51F6">
        <w:rPr>
          <w:bCs/>
          <w:sz w:val="22"/>
          <w:szCs w:val="22"/>
        </w:rPr>
        <w:t xml:space="preserve"> has obtained</w:t>
      </w:r>
      <w:r w:rsidR="000824E0">
        <w:rPr>
          <w:bCs/>
          <w:sz w:val="22"/>
          <w:szCs w:val="22"/>
        </w:rPr>
        <w:t>,</w:t>
      </w:r>
      <w:r w:rsidR="005F51F6">
        <w:rPr>
          <w:bCs/>
          <w:sz w:val="22"/>
          <w:szCs w:val="22"/>
        </w:rPr>
        <w:t xml:space="preserve"> at </w:t>
      </w:r>
      <w:r w:rsidR="0001134B">
        <w:rPr>
          <w:bCs/>
          <w:sz w:val="22"/>
          <w:szCs w:val="22"/>
        </w:rPr>
        <w:t>Business Associate</w:t>
      </w:r>
      <w:r w:rsidR="00D04F2D">
        <w:rPr>
          <w:bCs/>
          <w:sz w:val="22"/>
          <w:szCs w:val="22"/>
        </w:rPr>
        <w:t>’</w:t>
      </w:r>
      <w:r w:rsidR="005F51F6">
        <w:rPr>
          <w:bCs/>
          <w:sz w:val="22"/>
          <w:szCs w:val="22"/>
        </w:rPr>
        <w:t>s own expense and in a manner compliant with all applicable local, state, federal and international</w:t>
      </w:r>
      <w:r w:rsidR="000752CC">
        <w:rPr>
          <w:bCs/>
          <w:sz w:val="22"/>
          <w:szCs w:val="22"/>
        </w:rPr>
        <w:t xml:space="preserve"> l</w:t>
      </w:r>
      <w:r w:rsidR="005F51F6">
        <w:rPr>
          <w:bCs/>
          <w:sz w:val="22"/>
          <w:szCs w:val="22"/>
        </w:rPr>
        <w:t xml:space="preserve">aws, a </w:t>
      </w:r>
      <w:r w:rsidR="003F7033">
        <w:rPr>
          <w:bCs/>
          <w:sz w:val="22"/>
          <w:szCs w:val="22"/>
        </w:rPr>
        <w:t>b</w:t>
      </w:r>
      <w:r w:rsidR="005F51F6">
        <w:rPr>
          <w:bCs/>
          <w:sz w:val="22"/>
          <w:szCs w:val="22"/>
        </w:rPr>
        <w:t xml:space="preserve">ackground </w:t>
      </w:r>
      <w:r w:rsidR="003F7033">
        <w:rPr>
          <w:bCs/>
          <w:sz w:val="22"/>
          <w:szCs w:val="22"/>
        </w:rPr>
        <w:t>s</w:t>
      </w:r>
      <w:r w:rsidR="005F51F6">
        <w:rPr>
          <w:bCs/>
          <w:sz w:val="22"/>
          <w:szCs w:val="22"/>
        </w:rPr>
        <w:t>creening for all of it</w:t>
      </w:r>
      <w:r w:rsidR="000752CC">
        <w:rPr>
          <w:bCs/>
          <w:sz w:val="22"/>
          <w:szCs w:val="22"/>
        </w:rPr>
        <w:t>s</w:t>
      </w:r>
      <w:r w:rsidR="005F51F6">
        <w:rPr>
          <w:bCs/>
          <w:sz w:val="22"/>
          <w:szCs w:val="22"/>
        </w:rPr>
        <w:t xml:space="preserve"> Workf</w:t>
      </w:r>
      <w:r w:rsidR="005F51F6" w:rsidRPr="000752CC">
        <w:rPr>
          <w:bCs/>
          <w:sz w:val="22"/>
          <w:szCs w:val="22"/>
        </w:rPr>
        <w:t>orce member</w:t>
      </w:r>
      <w:r w:rsidR="000752CC" w:rsidRPr="000752CC">
        <w:rPr>
          <w:bCs/>
          <w:sz w:val="22"/>
          <w:szCs w:val="22"/>
        </w:rPr>
        <w:t>s with access to any Protected Health Information</w:t>
      </w:r>
      <w:r w:rsidR="003F7033">
        <w:rPr>
          <w:bCs/>
          <w:sz w:val="22"/>
          <w:szCs w:val="22"/>
        </w:rPr>
        <w:t>, which background screening was</w:t>
      </w:r>
      <w:r w:rsidR="001D62DD">
        <w:rPr>
          <w:bCs/>
          <w:sz w:val="22"/>
          <w:szCs w:val="22"/>
        </w:rPr>
        <w:t xml:space="preserve"> completed</w:t>
      </w:r>
      <w:r w:rsidR="003F7033">
        <w:rPr>
          <w:bCs/>
          <w:sz w:val="22"/>
          <w:szCs w:val="22"/>
        </w:rPr>
        <w:t xml:space="preserve"> consistent with current industry standard</w:t>
      </w:r>
      <w:r w:rsidR="003E47F3">
        <w:rPr>
          <w:bCs/>
          <w:sz w:val="22"/>
          <w:szCs w:val="22"/>
        </w:rPr>
        <w:t>s and included, without limitation,</w:t>
      </w:r>
      <w:r w:rsidR="003F7033">
        <w:rPr>
          <w:bCs/>
          <w:sz w:val="22"/>
          <w:szCs w:val="22"/>
        </w:rPr>
        <w:t xml:space="preserve"> a national federal criminal database check, a seven</w:t>
      </w:r>
      <w:r w:rsidR="000824E0">
        <w:rPr>
          <w:bCs/>
          <w:sz w:val="22"/>
          <w:szCs w:val="22"/>
        </w:rPr>
        <w:t xml:space="preserve"> (7) </w:t>
      </w:r>
      <w:r w:rsidR="003F7033">
        <w:rPr>
          <w:bCs/>
          <w:sz w:val="22"/>
          <w:szCs w:val="22"/>
        </w:rPr>
        <w:t>year county of residence criminal conviction search, and, as applicable</w:t>
      </w:r>
      <w:r w:rsidR="003E47F3">
        <w:rPr>
          <w:bCs/>
          <w:sz w:val="22"/>
          <w:szCs w:val="22"/>
        </w:rPr>
        <w:t>,</w:t>
      </w:r>
      <w:r w:rsidR="003F7033">
        <w:rPr>
          <w:bCs/>
          <w:sz w:val="22"/>
          <w:szCs w:val="22"/>
        </w:rPr>
        <w:t xml:space="preserve"> an international criminal record check</w:t>
      </w:r>
      <w:r w:rsidR="001D62DD">
        <w:rPr>
          <w:bCs/>
          <w:sz w:val="22"/>
          <w:szCs w:val="22"/>
        </w:rPr>
        <w:t xml:space="preserve"> (a “Satisfactory Background Screening”)</w:t>
      </w:r>
      <w:r w:rsidR="000752CC" w:rsidRPr="000752CC">
        <w:rPr>
          <w:bCs/>
          <w:sz w:val="22"/>
          <w:szCs w:val="22"/>
        </w:rPr>
        <w:t xml:space="preserve">.  </w:t>
      </w:r>
      <w:r w:rsidR="00585FA7">
        <w:rPr>
          <w:bCs/>
          <w:sz w:val="22"/>
          <w:szCs w:val="22"/>
        </w:rPr>
        <w:t xml:space="preserve">If additional </w:t>
      </w:r>
      <w:r w:rsidR="00DE5676">
        <w:rPr>
          <w:bCs/>
          <w:sz w:val="22"/>
          <w:szCs w:val="22"/>
        </w:rPr>
        <w:t>Work</w:t>
      </w:r>
      <w:r w:rsidR="00585FA7">
        <w:rPr>
          <w:bCs/>
          <w:sz w:val="22"/>
          <w:szCs w:val="22"/>
        </w:rPr>
        <w:t>force members (whether existing or new hires)</w:t>
      </w:r>
      <w:r w:rsidR="00DE5676">
        <w:rPr>
          <w:bCs/>
          <w:sz w:val="22"/>
          <w:szCs w:val="22"/>
        </w:rPr>
        <w:t xml:space="preserve"> will have access to any Protected Health Information, Business Associate shall ensure Business Assoc</w:t>
      </w:r>
      <w:r w:rsidR="001D62DD">
        <w:rPr>
          <w:bCs/>
          <w:sz w:val="22"/>
          <w:szCs w:val="22"/>
        </w:rPr>
        <w:t>iate has obtained a Satisfactory Background S</w:t>
      </w:r>
      <w:r w:rsidR="00DE5676">
        <w:rPr>
          <w:bCs/>
          <w:sz w:val="22"/>
          <w:szCs w:val="22"/>
        </w:rPr>
        <w:t>creening for</w:t>
      </w:r>
      <w:r w:rsidR="001D62DD">
        <w:rPr>
          <w:bCs/>
          <w:sz w:val="22"/>
          <w:szCs w:val="22"/>
        </w:rPr>
        <w:t xml:space="preserve"> each</w:t>
      </w:r>
      <w:r w:rsidR="00DE5676">
        <w:rPr>
          <w:bCs/>
          <w:sz w:val="22"/>
          <w:szCs w:val="22"/>
        </w:rPr>
        <w:t xml:space="preserve"> such </w:t>
      </w:r>
      <w:r w:rsidR="001D62DD">
        <w:rPr>
          <w:bCs/>
          <w:sz w:val="22"/>
          <w:szCs w:val="22"/>
        </w:rPr>
        <w:t>additional Workforce member prior to permitting him/her</w:t>
      </w:r>
      <w:r w:rsidR="00DE5676">
        <w:rPr>
          <w:bCs/>
          <w:sz w:val="22"/>
          <w:szCs w:val="22"/>
        </w:rPr>
        <w:t xml:space="preserve"> any access to Protected Health Information.  </w:t>
      </w:r>
      <w:r w:rsidR="0001134B">
        <w:rPr>
          <w:sz w:val="22"/>
          <w:szCs w:val="22"/>
        </w:rPr>
        <w:t>Business Associate</w:t>
      </w:r>
      <w:r w:rsidR="000752CC" w:rsidRPr="000752CC">
        <w:rPr>
          <w:sz w:val="22"/>
          <w:szCs w:val="22"/>
        </w:rPr>
        <w:t xml:space="preserve"> agrees to update </w:t>
      </w:r>
      <w:r w:rsidR="00DE5676">
        <w:rPr>
          <w:sz w:val="22"/>
          <w:szCs w:val="22"/>
        </w:rPr>
        <w:t>any Workforce</w:t>
      </w:r>
      <w:r w:rsidR="000752CC" w:rsidRPr="000752CC">
        <w:rPr>
          <w:sz w:val="22"/>
          <w:szCs w:val="22"/>
        </w:rPr>
        <w:t xml:space="preserve"> background screening up</w:t>
      </w:r>
      <w:r w:rsidR="000752CC">
        <w:rPr>
          <w:sz w:val="22"/>
          <w:szCs w:val="22"/>
        </w:rPr>
        <w:t xml:space="preserve">on reasonable request by </w:t>
      </w:r>
      <w:r w:rsidR="0001134B">
        <w:rPr>
          <w:sz w:val="22"/>
          <w:szCs w:val="22"/>
        </w:rPr>
        <w:t>Covered Entity</w:t>
      </w:r>
      <w:r w:rsidR="000824E0">
        <w:rPr>
          <w:sz w:val="22"/>
          <w:szCs w:val="22"/>
        </w:rPr>
        <w:t>,</w:t>
      </w:r>
      <w:r w:rsidR="000752CC" w:rsidRPr="000752CC">
        <w:rPr>
          <w:sz w:val="22"/>
          <w:szCs w:val="22"/>
        </w:rPr>
        <w:t xml:space="preserve"> it being agreed that any request based upon</w:t>
      </w:r>
      <w:r w:rsidR="000752CC">
        <w:rPr>
          <w:sz w:val="22"/>
          <w:szCs w:val="22"/>
        </w:rPr>
        <w:t xml:space="preserve"> the </w:t>
      </w:r>
      <w:r w:rsidR="000752CC">
        <w:rPr>
          <w:sz w:val="22"/>
          <w:szCs w:val="22"/>
        </w:rPr>
        <w:lastRenderedPageBreak/>
        <w:t>occurrence of any</w:t>
      </w:r>
      <w:r w:rsidR="000752CC" w:rsidRPr="000752CC">
        <w:rPr>
          <w:sz w:val="22"/>
          <w:szCs w:val="22"/>
        </w:rPr>
        <w:t xml:space="preserve"> Breach or other illegal activ</w:t>
      </w:r>
      <w:r w:rsidR="000752CC">
        <w:rPr>
          <w:sz w:val="22"/>
          <w:szCs w:val="22"/>
        </w:rPr>
        <w:t xml:space="preserve">ity involving </w:t>
      </w:r>
      <w:r w:rsidR="0001134B">
        <w:rPr>
          <w:sz w:val="22"/>
          <w:szCs w:val="22"/>
        </w:rPr>
        <w:t>Business Associate</w:t>
      </w:r>
      <w:r w:rsidR="000752CC">
        <w:rPr>
          <w:sz w:val="22"/>
          <w:szCs w:val="22"/>
        </w:rPr>
        <w:t xml:space="preserve"> or its personnel</w:t>
      </w:r>
      <w:r w:rsidR="000752CC" w:rsidRPr="000752CC">
        <w:rPr>
          <w:sz w:val="22"/>
          <w:szCs w:val="22"/>
        </w:rPr>
        <w:t>, or the reasonable suspicion of illegal activity involving Protected Health Information, or any regulatory requirements requiring such updates, would be deemed reasonable hereunder</w:t>
      </w:r>
      <w:r w:rsidR="00EF5740">
        <w:rPr>
          <w:sz w:val="22"/>
          <w:szCs w:val="22"/>
        </w:rPr>
        <w:t xml:space="preserve">.  </w:t>
      </w:r>
      <w:r w:rsidR="0001134B">
        <w:rPr>
          <w:bCs/>
          <w:sz w:val="22"/>
          <w:szCs w:val="22"/>
        </w:rPr>
        <w:t>Business Associate</w:t>
      </w:r>
      <w:r w:rsidR="005F51F6" w:rsidRPr="000752CC">
        <w:rPr>
          <w:bCs/>
          <w:sz w:val="22"/>
          <w:szCs w:val="22"/>
        </w:rPr>
        <w:t xml:space="preserve"> shall provide </w:t>
      </w:r>
      <w:r w:rsidR="0001134B">
        <w:rPr>
          <w:bCs/>
          <w:sz w:val="22"/>
          <w:szCs w:val="22"/>
        </w:rPr>
        <w:t>Covered Entity</w:t>
      </w:r>
      <w:r w:rsidR="005F51F6" w:rsidRPr="000752CC">
        <w:rPr>
          <w:bCs/>
          <w:sz w:val="22"/>
          <w:szCs w:val="22"/>
        </w:rPr>
        <w:t xml:space="preserve"> </w:t>
      </w:r>
      <w:r w:rsidR="000824E0">
        <w:rPr>
          <w:bCs/>
          <w:sz w:val="22"/>
          <w:szCs w:val="22"/>
        </w:rPr>
        <w:t xml:space="preserve">with </w:t>
      </w:r>
      <w:r w:rsidR="005F51F6" w:rsidRPr="000752CC">
        <w:rPr>
          <w:bCs/>
          <w:sz w:val="22"/>
          <w:szCs w:val="22"/>
        </w:rPr>
        <w:t xml:space="preserve">evidence of the completion of </w:t>
      </w:r>
      <w:r w:rsidR="008B0FEC">
        <w:rPr>
          <w:bCs/>
          <w:sz w:val="22"/>
          <w:szCs w:val="22"/>
        </w:rPr>
        <w:t>the required Satisfactory B</w:t>
      </w:r>
      <w:r w:rsidR="005F51F6" w:rsidRPr="000752CC">
        <w:rPr>
          <w:bCs/>
          <w:sz w:val="22"/>
          <w:szCs w:val="22"/>
        </w:rPr>
        <w:t xml:space="preserve">ackground </w:t>
      </w:r>
      <w:r w:rsidR="008B0FEC">
        <w:rPr>
          <w:bCs/>
          <w:sz w:val="22"/>
          <w:szCs w:val="22"/>
        </w:rPr>
        <w:t>S</w:t>
      </w:r>
      <w:r w:rsidR="005F51F6" w:rsidRPr="000752CC">
        <w:rPr>
          <w:bCs/>
          <w:sz w:val="22"/>
          <w:szCs w:val="22"/>
        </w:rPr>
        <w:t xml:space="preserve">creenings upon </w:t>
      </w:r>
      <w:r w:rsidR="0001134B">
        <w:rPr>
          <w:bCs/>
          <w:sz w:val="22"/>
          <w:szCs w:val="22"/>
        </w:rPr>
        <w:t>Covered Entity</w:t>
      </w:r>
      <w:r w:rsidR="00D04F2D">
        <w:rPr>
          <w:bCs/>
          <w:sz w:val="22"/>
          <w:szCs w:val="22"/>
        </w:rPr>
        <w:t>’</w:t>
      </w:r>
      <w:r w:rsidR="005F51F6" w:rsidRPr="000752CC">
        <w:rPr>
          <w:bCs/>
          <w:sz w:val="22"/>
          <w:szCs w:val="22"/>
        </w:rPr>
        <w:t>s request.</w:t>
      </w:r>
      <w:r w:rsidR="003F7033">
        <w:rPr>
          <w:bCs/>
          <w:sz w:val="22"/>
          <w:szCs w:val="22"/>
        </w:rPr>
        <w:t xml:space="preserve"> </w:t>
      </w:r>
      <w:r w:rsidR="000824E0">
        <w:rPr>
          <w:bCs/>
          <w:sz w:val="22"/>
          <w:szCs w:val="22"/>
        </w:rPr>
        <w:t xml:space="preserve"> </w:t>
      </w:r>
      <w:r w:rsidR="003F7033">
        <w:rPr>
          <w:bCs/>
          <w:sz w:val="22"/>
          <w:szCs w:val="22"/>
        </w:rPr>
        <w:t xml:space="preserve">Business Associate </w:t>
      </w:r>
      <w:r w:rsidR="003F7033" w:rsidRPr="003F7033">
        <w:rPr>
          <w:bCs/>
          <w:sz w:val="22"/>
          <w:szCs w:val="22"/>
        </w:rPr>
        <w:t>shall not hire, retain or engage any Workforce who will</w:t>
      </w:r>
      <w:r w:rsidR="003F7033">
        <w:rPr>
          <w:bCs/>
          <w:sz w:val="22"/>
          <w:szCs w:val="22"/>
        </w:rPr>
        <w:t xml:space="preserve"> have access to any PHI who has</w:t>
      </w:r>
      <w:r w:rsidR="003F7033" w:rsidRPr="003F7033">
        <w:rPr>
          <w:sz w:val="22"/>
          <w:szCs w:val="22"/>
        </w:rPr>
        <w:t xml:space="preserve"> been convicted</w:t>
      </w:r>
      <w:r w:rsidR="003E47F3">
        <w:rPr>
          <w:sz w:val="22"/>
          <w:szCs w:val="22"/>
        </w:rPr>
        <w:t xml:space="preserve"> (felony or misdemeanor)</w:t>
      </w:r>
      <w:r w:rsidR="003F7033" w:rsidRPr="003F7033">
        <w:rPr>
          <w:sz w:val="22"/>
          <w:szCs w:val="22"/>
        </w:rPr>
        <w:t xml:space="preserve"> of or entered into a court-supervised diversion program for</w:t>
      </w:r>
      <w:r w:rsidR="003E47F3">
        <w:rPr>
          <w:sz w:val="22"/>
          <w:szCs w:val="22"/>
        </w:rPr>
        <w:t xml:space="preserve"> theft</w:t>
      </w:r>
      <w:r w:rsidR="00DE5676">
        <w:rPr>
          <w:sz w:val="22"/>
          <w:szCs w:val="22"/>
        </w:rPr>
        <w:t xml:space="preserve"> </w:t>
      </w:r>
      <w:r w:rsidR="003E47F3">
        <w:rPr>
          <w:sz w:val="22"/>
          <w:szCs w:val="22"/>
        </w:rPr>
        <w:t xml:space="preserve">or fraud </w:t>
      </w:r>
      <w:r w:rsidR="00DE5676">
        <w:rPr>
          <w:sz w:val="22"/>
          <w:szCs w:val="22"/>
        </w:rPr>
        <w:t>(</w:t>
      </w:r>
      <w:r w:rsidR="003E47F3">
        <w:rPr>
          <w:sz w:val="22"/>
          <w:szCs w:val="22"/>
        </w:rPr>
        <w:t>including</w:t>
      </w:r>
      <w:r w:rsidR="00585FA7">
        <w:rPr>
          <w:sz w:val="22"/>
          <w:szCs w:val="22"/>
        </w:rPr>
        <w:t>, but not limited</w:t>
      </w:r>
      <w:r w:rsidR="00DE5676">
        <w:rPr>
          <w:sz w:val="22"/>
          <w:szCs w:val="22"/>
        </w:rPr>
        <w:t xml:space="preserve"> to</w:t>
      </w:r>
      <w:r w:rsidR="00585FA7">
        <w:rPr>
          <w:sz w:val="22"/>
          <w:szCs w:val="22"/>
        </w:rPr>
        <w:t>,</w:t>
      </w:r>
      <w:r w:rsidR="00DE5676">
        <w:rPr>
          <w:sz w:val="22"/>
          <w:szCs w:val="22"/>
        </w:rPr>
        <w:t xml:space="preserve"> </w:t>
      </w:r>
      <w:r w:rsidR="003F7033" w:rsidRPr="003F7033">
        <w:rPr>
          <w:sz w:val="22"/>
          <w:szCs w:val="22"/>
        </w:rPr>
        <w:t xml:space="preserve">embezzlement, larceny, perjury, </w:t>
      </w:r>
      <w:r w:rsidR="003E47F3">
        <w:rPr>
          <w:bCs/>
          <w:sz w:val="22"/>
          <w:szCs w:val="22"/>
        </w:rPr>
        <w:t>forgery,</w:t>
      </w:r>
      <w:r w:rsidR="003E47F3" w:rsidRPr="000752CC">
        <w:rPr>
          <w:sz w:val="22"/>
          <w:szCs w:val="22"/>
        </w:rPr>
        <w:t xml:space="preserve"> </w:t>
      </w:r>
      <w:r w:rsidR="003E47F3">
        <w:rPr>
          <w:sz w:val="22"/>
          <w:szCs w:val="22"/>
        </w:rPr>
        <w:t xml:space="preserve">credit card fraud, </w:t>
      </w:r>
      <w:r w:rsidR="003E47F3" w:rsidRPr="002B3043">
        <w:rPr>
          <w:sz w:val="22"/>
          <w:szCs w:val="22"/>
        </w:rPr>
        <w:t>check fraud</w:t>
      </w:r>
      <w:r w:rsidR="00DE5676">
        <w:rPr>
          <w:sz w:val="22"/>
          <w:szCs w:val="22"/>
        </w:rPr>
        <w:t>,</w:t>
      </w:r>
      <w:r w:rsidR="003E47F3">
        <w:rPr>
          <w:sz w:val="22"/>
          <w:szCs w:val="22"/>
        </w:rPr>
        <w:t xml:space="preserve"> identity theft</w:t>
      </w:r>
      <w:r w:rsidR="00DE5676">
        <w:rPr>
          <w:sz w:val="22"/>
          <w:szCs w:val="22"/>
        </w:rPr>
        <w:t>),</w:t>
      </w:r>
      <w:r w:rsidR="003E47F3">
        <w:rPr>
          <w:sz w:val="22"/>
          <w:szCs w:val="22"/>
        </w:rPr>
        <w:t xml:space="preserve"> </w:t>
      </w:r>
      <w:r w:rsidR="003F7033" w:rsidRPr="003F7033">
        <w:rPr>
          <w:sz w:val="22"/>
          <w:szCs w:val="22"/>
        </w:rPr>
        <w:t xml:space="preserve">terrorism, or any other breach of </w:t>
      </w:r>
      <w:r w:rsidR="00DE5676">
        <w:rPr>
          <w:sz w:val="22"/>
          <w:szCs w:val="22"/>
        </w:rPr>
        <w:t>trust or fiduciary duty crime.</w:t>
      </w:r>
    </w:p>
    <w:p w:rsidR="00D21596" w:rsidRPr="00D21596" w:rsidRDefault="00643E06" w:rsidP="001A548A">
      <w:pPr>
        <w:numPr>
          <w:ilvl w:val="1"/>
          <w:numId w:val="14"/>
        </w:numPr>
        <w:spacing w:after="240"/>
        <w:ind w:left="1440" w:hanging="720"/>
        <w:rPr>
          <w:bCs/>
          <w:sz w:val="22"/>
          <w:szCs w:val="22"/>
        </w:rPr>
      </w:pPr>
      <w:r>
        <w:rPr>
          <w:i/>
          <w:sz w:val="22"/>
          <w:szCs w:val="22"/>
        </w:rPr>
        <w:t xml:space="preserve">Agents and </w:t>
      </w:r>
      <w:r w:rsidR="00D21596" w:rsidRPr="00D21596">
        <w:rPr>
          <w:i/>
          <w:sz w:val="22"/>
          <w:szCs w:val="22"/>
        </w:rPr>
        <w:t>Subcontractors.</w:t>
      </w:r>
      <w:r w:rsidR="00D21596" w:rsidRPr="00D21596">
        <w:rPr>
          <w:bCs/>
          <w:i/>
          <w:sz w:val="22"/>
          <w:szCs w:val="22"/>
        </w:rPr>
        <w:t xml:space="preserve">  </w:t>
      </w:r>
      <w:r w:rsidR="0001134B">
        <w:rPr>
          <w:bCs/>
          <w:sz w:val="22"/>
          <w:szCs w:val="22"/>
        </w:rPr>
        <w:t>Business Associate</w:t>
      </w:r>
      <w:r>
        <w:rPr>
          <w:bCs/>
          <w:sz w:val="22"/>
          <w:szCs w:val="22"/>
        </w:rPr>
        <w:t xml:space="preserve"> </w:t>
      </w:r>
      <w:r w:rsidR="003C1D7B">
        <w:rPr>
          <w:bCs/>
          <w:sz w:val="22"/>
          <w:szCs w:val="22"/>
        </w:rPr>
        <w:t xml:space="preserve">shall not permit any </w:t>
      </w:r>
      <w:r w:rsidR="00EC2765">
        <w:rPr>
          <w:bCs/>
          <w:sz w:val="22"/>
          <w:szCs w:val="22"/>
        </w:rPr>
        <w:t xml:space="preserve">agent, </w:t>
      </w:r>
      <w:r w:rsidR="003C1D7B">
        <w:rPr>
          <w:bCs/>
          <w:sz w:val="22"/>
          <w:szCs w:val="22"/>
        </w:rPr>
        <w:t>S</w:t>
      </w:r>
      <w:r w:rsidR="00FF5F25">
        <w:rPr>
          <w:bCs/>
          <w:sz w:val="22"/>
          <w:szCs w:val="22"/>
        </w:rPr>
        <w:t xml:space="preserve">ubcontractor or other third party to create, access, receive, maintain, transmit, use, disclose or store PHI in any form on behalf of </w:t>
      </w:r>
      <w:r w:rsidR="0001134B">
        <w:rPr>
          <w:bCs/>
          <w:sz w:val="22"/>
          <w:szCs w:val="22"/>
        </w:rPr>
        <w:t>Business Associate</w:t>
      </w:r>
      <w:r w:rsidR="003C1D7B">
        <w:rPr>
          <w:bCs/>
          <w:sz w:val="22"/>
          <w:szCs w:val="22"/>
        </w:rPr>
        <w:t xml:space="preserve"> without </w:t>
      </w:r>
      <w:r w:rsidR="0001134B">
        <w:rPr>
          <w:bCs/>
          <w:sz w:val="22"/>
          <w:szCs w:val="22"/>
        </w:rPr>
        <w:t>Covered Entity</w:t>
      </w:r>
      <w:r w:rsidR="00D04F2D">
        <w:rPr>
          <w:bCs/>
          <w:sz w:val="22"/>
          <w:szCs w:val="22"/>
        </w:rPr>
        <w:t>’</w:t>
      </w:r>
      <w:r w:rsidR="003C1D7B">
        <w:rPr>
          <w:bCs/>
          <w:sz w:val="22"/>
          <w:szCs w:val="22"/>
        </w:rPr>
        <w:t>s prior written consent</w:t>
      </w:r>
      <w:r w:rsidR="00FF5F25">
        <w:rPr>
          <w:bCs/>
          <w:sz w:val="22"/>
          <w:szCs w:val="22"/>
        </w:rPr>
        <w:t>.</w:t>
      </w:r>
      <w:r>
        <w:rPr>
          <w:bCs/>
          <w:sz w:val="22"/>
          <w:szCs w:val="22"/>
        </w:rPr>
        <w:t xml:space="preserve">  </w:t>
      </w:r>
      <w:r w:rsidR="0001134B">
        <w:rPr>
          <w:bCs/>
          <w:sz w:val="22"/>
          <w:szCs w:val="22"/>
        </w:rPr>
        <w:t>Business Associate</w:t>
      </w:r>
      <w:r>
        <w:rPr>
          <w:bCs/>
          <w:sz w:val="22"/>
          <w:szCs w:val="22"/>
        </w:rPr>
        <w:t xml:space="preserve"> agree</w:t>
      </w:r>
      <w:r w:rsidR="00EF5740">
        <w:rPr>
          <w:bCs/>
          <w:sz w:val="22"/>
          <w:szCs w:val="22"/>
        </w:rPr>
        <w:t>s to ensure that any</w:t>
      </w:r>
      <w:r w:rsidR="00EC2765">
        <w:rPr>
          <w:bCs/>
          <w:sz w:val="22"/>
          <w:szCs w:val="22"/>
        </w:rPr>
        <w:t xml:space="preserve"> permitted</w:t>
      </w:r>
      <w:r>
        <w:rPr>
          <w:bCs/>
          <w:sz w:val="22"/>
          <w:szCs w:val="22"/>
        </w:rPr>
        <w:t xml:space="preserve"> agent or </w:t>
      </w:r>
      <w:r w:rsidR="00EC2765">
        <w:rPr>
          <w:bCs/>
          <w:sz w:val="22"/>
          <w:szCs w:val="22"/>
        </w:rPr>
        <w:t xml:space="preserve">permitted </w:t>
      </w:r>
      <w:r w:rsidR="00677D7C">
        <w:rPr>
          <w:bCs/>
          <w:sz w:val="22"/>
          <w:szCs w:val="22"/>
        </w:rPr>
        <w:t>Subcontractor</w:t>
      </w:r>
      <w:r>
        <w:rPr>
          <w:bCs/>
          <w:sz w:val="22"/>
          <w:szCs w:val="22"/>
        </w:rPr>
        <w:t xml:space="preserve"> to which it provides Protected Health Information agrees to the same requirements that apply </w:t>
      </w:r>
      <w:r w:rsidR="00677D7C">
        <w:rPr>
          <w:bCs/>
          <w:sz w:val="22"/>
          <w:szCs w:val="22"/>
        </w:rPr>
        <w:t>through</w:t>
      </w:r>
      <w:r>
        <w:rPr>
          <w:bCs/>
          <w:sz w:val="22"/>
          <w:szCs w:val="22"/>
        </w:rPr>
        <w:t xml:space="preserve"> </w:t>
      </w:r>
      <w:r w:rsidR="00EC5FE4">
        <w:rPr>
          <w:bCs/>
          <w:sz w:val="22"/>
          <w:szCs w:val="22"/>
        </w:rPr>
        <w:t>this Addendum</w:t>
      </w:r>
      <w:r>
        <w:rPr>
          <w:bCs/>
          <w:sz w:val="22"/>
          <w:szCs w:val="22"/>
        </w:rPr>
        <w:t xml:space="preserve"> to </w:t>
      </w:r>
      <w:r w:rsidR="0001134B">
        <w:rPr>
          <w:bCs/>
          <w:sz w:val="22"/>
          <w:szCs w:val="22"/>
        </w:rPr>
        <w:t>Business Associate</w:t>
      </w:r>
      <w:r>
        <w:rPr>
          <w:bCs/>
          <w:sz w:val="22"/>
          <w:szCs w:val="22"/>
        </w:rPr>
        <w:t xml:space="preserve"> with </w:t>
      </w:r>
      <w:r w:rsidR="00677D7C">
        <w:rPr>
          <w:bCs/>
          <w:sz w:val="22"/>
          <w:szCs w:val="22"/>
        </w:rPr>
        <w:t>respect</w:t>
      </w:r>
      <w:r>
        <w:rPr>
          <w:bCs/>
          <w:sz w:val="22"/>
          <w:szCs w:val="22"/>
        </w:rPr>
        <w:t xml:space="preserve"> to such information and to enter into a written business associate agreement with any such </w:t>
      </w:r>
      <w:r w:rsidR="00852C85">
        <w:rPr>
          <w:bCs/>
          <w:sz w:val="22"/>
          <w:szCs w:val="22"/>
        </w:rPr>
        <w:t xml:space="preserve">agent or </w:t>
      </w:r>
      <w:r>
        <w:rPr>
          <w:bCs/>
          <w:sz w:val="22"/>
          <w:szCs w:val="22"/>
        </w:rPr>
        <w:t>Subcontractor.</w:t>
      </w:r>
      <w:r w:rsidR="00852C85">
        <w:rPr>
          <w:bCs/>
          <w:sz w:val="22"/>
          <w:szCs w:val="22"/>
        </w:rPr>
        <w:t xml:space="preserve">  </w:t>
      </w:r>
      <w:r w:rsidR="0001134B">
        <w:rPr>
          <w:bCs/>
          <w:sz w:val="22"/>
          <w:szCs w:val="22"/>
        </w:rPr>
        <w:t>Business Associate</w:t>
      </w:r>
      <w:r>
        <w:rPr>
          <w:bCs/>
          <w:sz w:val="22"/>
          <w:szCs w:val="22"/>
        </w:rPr>
        <w:t xml:space="preserve"> shall be liable to </w:t>
      </w:r>
      <w:r w:rsidR="0001134B">
        <w:rPr>
          <w:bCs/>
          <w:sz w:val="22"/>
          <w:szCs w:val="22"/>
        </w:rPr>
        <w:t>Covered Entity</w:t>
      </w:r>
      <w:r>
        <w:rPr>
          <w:bCs/>
          <w:sz w:val="22"/>
          <w:szCs w:val="22"/>
        </w:rPr>
        <w:t xml:space="preserve"> for any acts, failures or omissions of</w:t>
      </w:r>
      <w:r w:rsidR="00677D7C">
        <w:rPr>
          <w:bCs/>
          <w:sz w:val="22"/>
          <w:szCs w:val="22"/>
        </w:rPr>
        <w:t xml:space="preserve"> the</w:t>
      </w:r>
      <w:r>
        <w:rPr>
          <w:bCs/>
          <w:sz w:val="22"/>
          <w:szCs w:val="22"/>
        </w:rPr>
        <w:t xml:space="preserve"> agent or </w:t>
      </w:r>
      <w:r w:rsidR="00677D7C">
        <w:rPr>
          <w:bCs/>
          <w:sz w:val="22"/>
          <w:szCs w:val="22"/>
        </w:rPr>
        <w:t>Subcontractor</w:t>
      </w:r>
      <w:r>
        <w:rPr>
          <w:bCs/>
          <w:sz w:val="22"/>
          <w:szCs w:val="22"/>
        </w:rPr>
        <w:t xml:space="preserve"> in providing the services as if they</w:t>
      </w:r>
      <w:r w:rsidR="00677D7C">
        <w:rPr>
          <w:bCs/>
          <w:sz w:val="22"/>
          <w:szCs w:val="22"/>
        </w:rPr>
        <w:t xml:space="preserve"> </w:t>
      </w:r>
      <w:r>
        <w:rPr>
          <w:bCs/>
          <w:sz w:val="22"/>
          <w:szCs w:val="22"/>
        </w:rPr>
        <w:t xml:space="preserve">were </w:t>
      </w:r>
      <w:r w:rsidR="0001134B">
        <w:rPr>
          <w:bCs/>
          <w:sz w:val="22"/>
          <w:szCs w:val="22"/>
        </w:rPr>
        <w:t>Business Associate</w:t>
      </w:r>
      <w:r w:rsidR="00D04F2D">
        <w:rPr>
          <w:bCs/>
          <w:sz w:val="22"/>
          <w:szCs w:val="22"/>
        </w:rPr>
        <w:t>’</w:t>
      </w:r>
      <w:r>
        <w:rPr>
          <w:bCs/>
          <w:sz w:val="22"/>
          <w:szCs w:val="22"/>
        </w:rPr>
        <w:t xml:space="preserve">s own </w:t>
      </w:r>
      <w:r w:rsidR="00677D7C">
        <w:rPr>
          <w:bCs/>
          <w:sz w:val="22"/>
          <w:szCs w:val="22"/>
        </w:rPr>
        <w:t>acts</w:t>
      </w:r>
      <w:r>
        <w:rPr>
          <w:bCs/>
          <w:sz w:val="22"/>
          <w:szCs w:val="22"/>
        </w:rPr>
        <w:t xml:space="preserve"> failures or omissions to the extent permitted by law.</w:t>
      </w:r>
    </w:p>
    <w:p w:rsidR="00D21596" w:rsidRPr="00D21596" w:rsidRDefault="00D21596" w:rsidP="001A548A">
      <w:pPr>
        <w:numPr>
          <w:ilvl w:val="1"/>
          <w:numId w:val="14"/>
        </w:numPr>
        <w:spacing w:after="240"/>
        <w:ind w:left="1440" w:hanging="720"/>
        <w:rPr>
          <w:bCs/>
          <w:sz w:val="22"/>
          <w:szCs w:val="22"/>
        </w:rPr>
      </w:pPr>
      <w:r w:rsidRPr="00D21596">
        <w:rPr>
          <w:i/>
          <w:sz w:val="22"/>
          <w:szCs w:val="22"/>
        </w:rPr>
        <w:t>Reporting of Violations.</w:t>
      </w:r>
      <w:r w:rsidRPr="00D21596">
        <w:rPr>
          <w:sz w:val="22"/>
          <w:szCs w:val="22"/>
        </w:rPr>
        <w:t xml:space="preserve">  </w:t>
      </w:r>
      <w:r w:rsidR="0001134B">
        <w:rPr>
          <w:bCs/>
          <w:sz w:val="22"/>
          <w:szCs w:val="22"/>
        </w:rPr>
        <w:t>Business Associate</w:t>
      </w:r>
      <w:r w:rsidRPr="00D21596">
        <w:rPr>
          <w:bCs/>
          <w:sz w:val="22"/>
          <w:szCs w:val="22"/>
        </w:rPr>
        <w:t xml:space="preserve"> shall report to </w:t>
      </w:r>
      <w:r w:rsidR="0001134B">
        <w:rPr>
          <w:bCs/>
          <w:sz w:val="22"/>
          <w:szCs w:val="22"/>
        </w:rPr>
        <w:t>Covered Entity</w:t>
      </w:r>
      <w:r w:rsidRPr="00D21596">
        <w:rPr>
          <w:bCs/>
          <w:sz w:val="22"/>
          <w:szCs w:val="22"/>
        </w:rPr>
        <w:t xml:space="preserve"> any of </w:t>
      </w:r>
      <w:r w:rsidR="00D803AA">
        <w:rPr>
          <w:bCs/>
          <w:sz w:val="22"/>
          <w:szCs w:val="22"/>
        </w:rPr>
        <w:t>the following events within two (2</w:t>
      </w:r>
      <w:r w:rsidRPr="00D21596">
        <w:rPr>
          <w:bCs/>
          <w:sz w:val="22"/>
          <w:szCs w:val="22"/>
        </w:rPr>
        <w:t>) business days of becoming aware of the occurrence of the event:</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Use or Disclosure of PHI not authorized by </w:t>
      </w:r>
      <w:r w:rsidR="00EC5FE4">
        <w:rPr>
          <w:bCs/>
          <w:sz w:val="22"/>
          <w:szCs w:val="22"/>
        </w:rPr>
        <w:t>this Addendum</w:t>
      </w:r>
      <w:r w:rsidR="00D21596" w:rsidRPr="00D21596">
        <w:rPr>
          <w:bCs/>
          <w:sz w:val="22"/>
          <w:szCs w:val="22"/>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w:t>
      </w:r>
      <w:r w:rsidR="004023F0">
        <w:rPr>
          <w:bCs/>
          <w:sz w:val="22"/>
          <w:szCs w:val="22"/>
        </w:rPr>
        <w:t>Successful</w:t>
      </w:r>
      <w:r w:rsidR="00446AE6">
        <w:rPr>
          <w:bCs/>
          <w:sz w:val="22"/>
          <w:szCs w:val="22"/>
        </w:rPr>
        <w:t xml:space="preserve"> </w:t>
      </w:r>
      <w:r w:rsidR="00D21596" w:rsidRPr="00D21596">
        <w:rPr>
          <w:bCs/>
          <w:sz w:val="22"/>
          <w:szCs w:val="22"/>
        </w:rPr>
        <w:t>Security Incident; and</w:t>
      </w:r>
      <w:r w:rsidR="00D21596" w:rsidRPr="00D21596">
        <w:rPr>
          <w:bCs/>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 xml:space="preserve">Any </w:t>
      </w:r>
      <w:r w:rsidR="00D21596" w:rsidRPr="00D21596">
        <w:rPr>
          <w:bCs/>
          <w:sz w:val="22"/>
          <w:szCs w:val="22"/>
        </w:rPr>
        <w:t xml:space="preserve">acquisition, access, Use or Disclosure of Unsecured PHI in a manner not permitted by the HIPAA Privacy Rule.  Such report shall include the identification of each Individual whose Unsecured PHI has been, or is reasonably believed by </w:t>
      </w:r>
      <w:r w:rsidR="0001134B">
        <w:rPr>
          <w:bCs/>
          <w:sz w:val="22"/>
          <w:szCs w:val="22"/>
        </w:rPr>
        <w:t>Business Associate</w:t>
      </w:r>
      <w:r w:rsidR="00D21596" w:rsidRPr="00D21596">
        <w:rPr>
          <w:bCs/>
          <w:sz w:val="22"/>
          <w:szCs w:val="22"/>
        </w:rPr>
        <w:t xml:space="preserve"> to have been, accessed, acquired, Used or Disclosed.  As soon as possible thereafter, and to the extent known, </w:t>
      </w:r>
      <w:r w:rsidR="0001134B">
        <w:rPr>
          <w:bCs/>
          <w:sz w:val="22"/>
          <w:szCs w:val="22"/>
        </w:rPr>
        <w:t>Business Associate</w:t>
      </w:r>
      <w:r w:rsidR="00D21596" w:rsidRPr="00D21596">
        <w:rPr>
          <w:bCs/>
          <w:sz w:val="22"/>
          <w:szCs w:val="22"/>
        </w:rPr>
        <w:t xml:space="preserve"> shall also provide </w:t>
      </w:r>
      <w:r w:rsidR="0001134B">
        <w:rPr>
          <w:bCs/>
          <w:sz w:val="22"/>
          <w:szCs w:val="22"/>
        </w:rPr>
        <w:t>Covered Entity</w:t>
      </w:r>
      <w:r w:rsidR="00D21596" w:rsidRPr="00D21596">
        <w:rPr>
          <w:bCs/>
          <w:sz w:val="22"/>
          <w:szCs w:val="22"/>
        </w:rPr>
        <w:t xml:space="preserve"> with a description of: </w:t>
      </w:r>
    </w:p>
    <w:p w:rsidR="00D21596" w:rsidRPr="00D21596" w:rsidRDefault="000824E0" w:rsidP="008D06F9">
      <w:pPr>
        <w:numPr>
          <w:ilvl w:val="3"/>
          <w:numId w:val="14"/>
        </w:numPr>
        <w:spacing w:after="240"/>
        <w:ind w:left="3060" w:hanging="900"/>
        <w:rPr>
          <w:bCs/>
          <w:sz w:val="22"/>
          <w:szCs w:val="22"/>
        </w:rPr>
      </w:pPr>
      <w:r w:rsidRPr="00D21596">
        <w:rPr>
          <w:bCs/>
          <w:sz w:val="22"/>
          <w:szCs w:val="22"/>
        </w:rPr>
        <w:t>W</w:t>
      </w:r>
      <w:r w:rsidR="00D21596" w:rsidRPr="00D21596">
        <w:rPr>
          <w:bCs/>
          <w:sz w:val="22"/>
          <w:szCs w:val="22"/>
        </w:rPr>
        <w:t>hat happened, including the date of the acquisition, access, Use or Disclosure and the date of its discovery</w:t>
      </w:r>
      <w:r>
        <w:rPr>
          <w:bCs/>
          <w:sz w:val="22"/>
          <w:szCs w:val="22"/>
        </w:rPr>
        <w:t>;</w:t>
      </w:r>
    </w:p>
    <w:p w:rsidR="00D21596" w:rsidRPr="00D21596" w:rsidRDefault="000824E0" w:rsidP="008D06F9">
      <w:pPr>
        <w:numPr>
          <w:ilvl w:val="3"/>
          <w:numId w:val="14"/>
        </w:numPr>
        <w:spacing w:after="240"/>
        <w:ind w:left="3060" w:hanging="900"/>
        <w:rPr>
          <w:bCs/>
          <w:sz w:val="22"/>
          <w:szCs w:val="22"/>
        </w:rPr>
      </w:pPr>
      <w:r w:rsidRPr="00D21596">
        <w:rPr>
          <w:bCs/>
          <w:sz w:val="22"/>
          <w:szCs w:val="22"/>
        </w:rPr>
        <w:lastRenderedPageBreak/>
        <w:t xml:space="preserve">The </w:t>
      </w:r>
      <w:r w:rsidR="00D21596" w:rsidRPr="00D21596">
        <w:rPr>
          <w:bCs/>
          <w:sz w:val="22"/>
          <w:szCs w:val="22"/>
        </w:rPr>
        <w:t>types of Unsecured PHI involved in the acquisit</w:t>
      </w:r>
      <w:r>
        <w:rPr>
          <w:bCs/>
          <w:sz w:val="22"/>
          <w:szCs w:val="22"/>
        </w:rPr>
        <w:t>ion, access, Use or Disclosure;</w:t>
      </w:r>
    </w:p>
    <w:p w:rsidR="00D21596" w:rsidRPr="00D21596" w:rsidRDefault="000824E0" w:rsidP="008D06F9">
      <w:pPr>
        <w:numPr>
          <w:ilvl w:val="3"/>
          <w:numId w:val="14"/>
        </w:numPr>
        <w:spacing w:after="240"/>
        <w:ind w:left="3060" w:hanging="900"/>
        <w:rPr>
          <w:bCs/>
          <w:sz w:val="22"/>
          <w:szCs w:val="22"/>
        </w:rPr>
      </w:pPr>
      <w:r w:rsidRPr="00D21596">
        <w:rPr>
          <w:bCs/>
          <w:sz w:val="22"/>
          <w:szCs w:val="22"/>
        </w:rPr>
        <w:t>A</w:t>
      </w:r>
      <w:r w:rsidR="00D21596" w:rsidRPr="00D21596">
        <w:rPr>
          <w:bCs/>
          <w:sz w:val="22"/>
          <w:szCs w:val="22"/>
        </w:rPr>
        <w:t>ny steps Individuals should take to protect themselves from potential harm from the acquisition, access, Use or Disclosure</w:t>
      </w:r>
      <w:r>
        <w:rPr>
          <w:bCs/>
          <w:sz w:val="22"/>
          <w:szCs w:val="22"/>
        </w:rPr>
        <w:t>;</w:t>
      </w:r>
      <w:r w:rsidR="00D21596" w:rsidRPr="00D21596">
        <w:rPr>
          <w:bCs/>
          <w:sz w:val="22"/>
          <w:szCs w:val="22"/>
        </w:rPr>
        <w:t xml:space="preserve"> and</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What </w:t>
      </w:r>
      <w:r w:rsidR="0001134B">
        <w:rPr>
          <w:bCs/>
          <w:sz w:val="22"/>
          <w:szCs w:val="22"/>
        </w:rPr>
        <w:t>Business Associate</w:t>
      </w:r>
      <w:r w:rsidR="00D21596" w:rsidRPr="00D21596">
        <w:rPr>
          <w:bCs/>
          <w:sz w:val="22"/>
          <w:szCs w:val="22"/>
        </w:rPr>
        <w:t xml:space="preserve"> is doing to investigate the acquisition, access, Use or Disclosure, to mitigate harm to Individuals, and to protect against any further unpermitted acquisition, access, Use or Disclosure of Unsecured </w:t>
      </w:r>
      <w:proofErr w:type="gramStart"/>
      <w:r w:rsidR="00D21596" w:rsidRPr="00D21596">
        <w:rPr>
          <w:bCs/>
          <w:sz w:val="22"/>
          <w:szCs w:val="22"/>
        </w:rPr>
        <w:t>PHI.</w:t>
      </w:r>
      <w:proofErr w:type="gramEnd"/>
    </w:p>
    <w:p w:rsidR="00446AE6" w:rsidRPr="003E6B1B" w:rsidRDefault="003E6B1B" w:rsidP="008D06F9">
      <w:pPr>
        <w:numPr>
          <w:ilvl w:val="1"/>
          <w:numId w:val="14"/>
        </w:numPr>
        <w:tabs>
          <w:tab w:val="clear" w:pos="1692"/>
        </w:tabs>
        <w:spacing w:after="240"/>
        <w:ind w:left="1440" w:hanging="720"/>
        <w:rPr>
          <w:color w:val="000000"/>
        </w:rPr>
      </w:pPr>
      <w:r>
        <w:rPr>
          <w:bCs/>
          <w:i/>
          <w:sz w:val="22"/>
          <w:szCs w:val="22"/>
        </w:rPr>
        <w:t xml:space="preserve">Reporting Unsuccessful Security Incidents.  </w:t>
      </w:r>
      <w:r>
        <w:rPr>
          <w:bCs/>
          <w:sz w:val="22"/>
          <w:szCs w:val="22"/>
        </w:rPr>
        <w:t>T</w:t>
      </w:r>
      <w:r w:rsidRPr="003E6B1B">
        <w:rPr>
          <w:bCs/>
          <w:sz w:val="22"/>
          <w:szCs w:val="22"/>
        </w:rPr>
        <w:t xml:space="preserve">he Parties acknowledge and agree that this Section constitutes notice by Business Associate to Covered Entity of the ongoing existence </w:t>
      </w:r>
      <w:r w:rsidR="00852C85">
        <w:rPr>
          <w:bCs/>
          <w:sz w:val="22"/>
          <w:szCs w:val="22"/>
        </w:rPr>
        <w:t xml:space="preserve">and occurrence of </w:t>
      </w:r>
      <w:r w:rsidRPr="003E6B1B">
        <w:rPr>
          <w:bCs/>
          <w:sz w:val="22"/>
          <w:szCs w:val="22"/>
        </w:rPr>
        <w:t>Unsuccessful Secur</w:t>
      </w:r>
      <w:r w:rsidR="004023F0">
        <w:rPr>
          <w:bCs/>
          <w:sz w:val="22"/>
          <w:szCs w:val="22"/>
        </w:rPr>
        <w:t>ity Incidents</w:t>
      </w:r>
      <w:r w:rsidRPr="003E6B1B">
        <w:rPr>
          <w:bCs/>
          <w:sz w:val="22"/>
          <w:szCs w:val="22"/>
        </w:rPr>
        <w:t xml:space="preserve">. </w:t>
      </w:r>
      <w:r w:rsidR="004023F0">
        <w:rPr>
          <w:bCs/>
          <w:sz w:val="22"/>
          <w:szCs w:val="22"/>
        </w:rPr>
        <w:t xml:space="preserve"> The foregoing notwithstanding, </w:t>
      </w:r>
      <w:r w:rsidR="00446AE6" w:rsidRPr="00446AE6">
        <w:rPr>
          <w:bCs/>
          <w:sz w:val="22"/>
          <w:szCs w:val="22"/>
        </w:rPr>
        <w:t>Business Associate shall, upon Covered Entity</w:t>
      </w:r>
      <w:r w:rsidR="00D04F2D">
        <w:rPr>
          <w:bCs/>
          <w:sz w:val="22"/>
          <w:szCs w:val="22"/>
        </w:rPr>
        <w:t>’</w:t>
      </w:r>
      <w:r w:rsidR="00446AE6" w:rsidRPr="00446AE6">
        <w:rPr>
          <w:bCs/>
          <w:sz w:val="22"/>
          <w:szCs w:val="22"/>
        </w:rPr>
        <w:t>s written request, report to Covered Entity</w:t>
      </w:r>
      <w:r w:rsidR="004023F0">
        <w:rPr>
          <w:bCs/>
          <w:sz w:val="22"/>
          <w:szCs w:val="22"/>
        </w:rPr>
        <w:t xml:space="preserve"> Unsuccessful Security Incidents</w:t>
      </w:r>
      <w:r w:rsidR="00446AE6" w:rsidRPr="00446AE6">
        <w:rPr>
          <w:bCs/>
          <w:sz w:val="22"/>
          <w:szCs w:val="22"/>
        </w:rPr>
        <w:t xml:space="preserve"> in accordance with the reporting requirem</w:t>
      </w:r>
      <w:r w:rsidR="004023F0">
        <w:rPr>
          <w:bCs/>
          <w:sz w:val="22"/>
          <w:szCs w:val="22"/>
        </w:rPr>
        <w:t xml:space="preserve">ents </w:t>
      </w:r>
      <w:r w:rsidR="004023F0" w:rsidRPr="004023F0">
        <w:rPr>
          <w:bCs/>
          <w:sz w:val="22"/>
          <w:szCs w:val="22"/>
        </w:rPr>
        <w:t>herein.</w:t>
      </w:r>
      <w:r w:rsidR="00446AE6" w:rsidRPr="004023F0">
        <w:rPr>
          <w:color w:val="000000"/>
          <w:sz w:val="22"/>
          <w:szCs w:val="22"/>
        </w:rPr>
        <w:t xml:space="preserve"> </w:t>
      </w:r>
      <w:r w:rsidR="000824E0">
        <w:rPr>
          <w:color w:val="000000"/>
          <w:sz w:val="22"/>
          <w:szCs w:val="22"/>
        </w:rPr>
        <w:t xml:space="preserve"> </w:t>
      </w:r>
      <w:r w:rsidR="00446AE6" w:rsidRPr="004023F0">
        <w:rPr>
          <w:color w:val="000000"/>
          <w:sz w:val="22"/>
          <w:szCs w:val="22"/>
        </w:rPr>
        <w:t>For Unsuccessful Security Incidents, Business Associate shall provide Covered Entity, upon its written request, a report that: (a) identifies the categories of Unsuccessful Security Incid</w:t>
      </w:r>
      <w:r w:rsidR="004023F0" w:rsidRPr="004023F0">
        <w:rPr>
          <w:color w:val="000000"/>
          <w:sz w:val="22"/>
          <w:szCs w:val="22"/>
        </w:rPr>
        <w:t>ents</w:t>
      </w:r>
      <w:r w:rsidR="00446AE6" w:rsidRPr="004023F0">
        <w:rPr>
          <w:color w:val="000000"/>
          <w:sz w:val="22"/>
          <w:szCs w:val="22"/>
        </w:rPr>
        <w:t>; (b) indicates whether Business Associate believes its current defensive security measures are adequate to address all Unsuccessful Security Incidents, given the scope and nature of such attempts; and (c) if the security measures are not adequate, the measures Business Associate will implement to address the security inadequacies.</w:t>
      </w:r>
    </w:p>
    <w:p w:rsidR="00D21596" w:rsidRPr="007A3464" w:rsidRDefault="003C1D7B" w:rsidP="008D06F9">
      <w:pPr>
        <w:numPr>
          <w:ilvl w:val="1"/>
          <w:numId w:val="14"/>
        </w:numPr>
        <w:tabs>
          <w:tab w:val="clear" w:pos="1692"/>
        </w:tabs>
        <w:spacing w:after="240"/>
        <w:ind w:left="1440" w:hanging="720"/>
        <w:rPr>
          <w:bCs/>
          <w:sz w:val="22"/>
          <w:szCs w:val="22"/>
        </w:rPr>
      </w:pPr>
      <w:r>
        <w:rPr>
          <w:bCs/>
          <w:i/>
          <w:sz w:val="22"/>
          <w:szCs w:val="22"/>
        </w:rPr>
        <w:t xml:space="preserve">Cooperation </w:t>
      </w:r>
      <w:r w:rsidRPr="00EF5740">
        <w:rPr>
          <w:bCs/>
          <w:i/>
          <w:sz w:val="22"/>
          <w:szCs w:val="22"/>
        </w:rPr>
        <w:t>with Violations</w:t>
      </w:r>
      <w:r>
        <w:rPr>
          <w:bCs/>
          <w:sz w:val="22"/>
          <w:szCs w:val="22"/>
        </w:rPr>
        <w:t xml:space="preserve">.  </w:t>
      </w:r>
      <w:r w:rsidR="0001134B">
        <w:rPr>
          <w:bCs/>
          <w:sz w:val="22"/>
          <w:szCs w:val="22"/>
        </w:rPr>
        <w:t>Business Associate</w:t>
      </w:r>
      <w:r w:rsidR="00D21596" w:rsidRPr="00D21596">
        <w:rPr>
          <w:bCs/>
          <w:sz w:val="22"/>
          <w:szCs w:val="22"/>
        </w:rPr>
        <w:t xml:space="preserve"> will cooperate with </w:t>
      </w:r>
      <w:r w:rsidR="0001134B">
        <w:rPr>
          <w:bCs/>
          <w:sz w:val="22"/>
          <w:szCs w:val="22"/>
        </w:rPr>
        <w:t>Covered Entity</w:t>
      </w:r>
      <w:r w:rsidR="00D04F2D">
        <w:rPr>
          <w:bCs/>
          <w:sz w:val="22"/>
          <w:szCs w:val="22"/>
        </w:rPr>
        <w:t>’</w:t>
      </w:r>
      <w:r w:rsidR="00D21596" w:rsidRPr="00D21596">
        <w:rPr>
          <w:bCs/>
          <w:sz w:val="22"/>
          <w:szCs w:val="22"/>
        </w:rPr>
        <w:t>s investigation and/or risk assessment with respect to any repor</w:t>
      </w:r>
      <w:r w:rsidR="007A3464">
        <w:rPr>
          <w:bCs/>
          <w:sz w:val="22"/>
          <w:szCs w:val="22"/>
        </w:rPr>
        <w:t>t made pursuant to Section 2.14</w:t>
      </w:r>
      <w:r w:rsidR="00D21596" w:rsidRPr="00D21596">
        <w:rPr>
          <w:bCs/>
          <w:sz w:val="22"/>
          <w:szCs w:val="22"/>
        </w:rPr>
        <w:t xml:space="preserve">, will abide by </w:t>
      </w:r>
      <w:r w:rsidR="0001134B">
        <w:rPr>
          <w:bCs/>
          <w:sz w:val="22"/>
          <w:szCs w:val="22"/>
        </w:rPr>
        <w:t>Covered Entity</w:t>
      </w:r>
      <w:r w:rsidR="00D04F2D">
        <w:rPr>
          <w:bCs/>
          <w:sz w:val="22"/>
          <w:szCs w:val="22"/>
        </w:rPr>
        <w:t>’</w:t>
      </w:r>
      <w:r w:rsidR="00D21596" w:rsidRPr="00D21596">
        <w:rPr>
          <w:bCs/>
          <w:sz w:val="22"/>
          <w:szCs w:val="22"/>
        </w:rPr>
        <w:t>s decision with respect to whether such acquisition, access, Use or Disclosure c</w:t>
      </w:r>
      <w:r>
        <w:rPr>
          <w:bCs/>
          <w:sz w:val="22"/>
          <w:szCs w:val="22"/>
        </w:rPr>
        <w:t>onstitutes a Breach of</w:t>
      </w:r>
      <w:r w:rsidR="00D21596" w:rsidRPr="00D21596">
        <w:rPr>
          <w:bCs/>
          <w:sz w:val="22"/>
          <w:szCs w:val="22"/>
        </w:rPr>
        <w:t xml:space="preserve"> PHI and will follow </w:t>
      </w:r>
      <w:r w:rsidR="0001134B">
        <w:rPr>
          <w:bCs/>
          <w:sz w:val="22"/>
          <w:szCs w:val="22"/>
        </w:rPr>
        <w:t>Covered Entity</w:t>
      </w:r>
      <w:r w:rsidR="00D04F2D">
        <w:rPr>
          <w:bCs/>
          <w:sz w:val="22"/>
          <w:szCs w:val="22"/>
        </w:rPr>
        <w:t>’</w:t>
      </w:r>
      <w:r w:rsidR="00D21596" w:rsidRPr="00D21596">
        <w:rPr>
          <w:bCs/>
          <w:sz w:val="22"/>
          <w:szCs w:val="22"/>
        </w:rPr>
        <w:t xml:space="preserve">s instructions with respect to any event reported to </w:t>
      </w:r>
      <w:r w:rsidR="0001134B">
        <w:rPr>
          <w:bCs/>
          <w:sz w:val="22"/>
          <w:szCs w:val="22"/>
        </w:rPr>
        <w:t>Covered Entity</w:t>
      </w:r>
      <w:r w:rsidR="00D21596" w:rsidRPr="00D21596">
        <w:rPr>
          <w:bCs/>
          <w:sz w:val="22"/>
          <w:szCs w:val="22"/>
        </w:rPr>
        <w:t xml:space="preserve"> by </w:t>
      </w:r>
      <w:r w:rsidR="0001134B">
        <w:rPr>
          <w:bCs/>
          <w:sz w:val="22"/>
          <w:szCs w:val="22"/>
        </w:rPr>
        <w:t>Business Associate</w:t>
      </w:r>
      <w:r w:rsidR="007A3464">
        <w:rPr>
          <w:bCs/>
          <w:sz w:val="22"/>
          <w:szCs w:val="22"/>
        </w:rPr>
        <w:t xml:space="preserve"> pursuant to Section 2.14</w:t>
      </w:r>
      <w:r w:rsidR="00D21596" w:rsidRPr="00D21596">
        <w:rPr>
          <w:bCs/>
          <w:sz w:val="22"/>
          <w:szCs w:val="22"/>
        </w:rPr>
        <w:t>.</w:t>
      </w:r>
      <w:r w:rsidR="00377B29">
        <w:rPr>
          <w:bCs/>
          <w:sz w:val="22"/>
          <w:szCs w:val="22"/>
        </w:rPr>
        <w:t xml:space="preserve"> </w:t>
      </w:r>
      <w:r w:rsidR="000824E0">
        <w:rPr>
          <w:bCs/>
          <w:sz w:val="22"/>
          <w:szCs w:val="22"/>
        </w:rPr>
        <w:t xml:space="preserve"> </w:t>
      </w:r>
      <w:r w:rsidR="0001134B">
        <w:rPr>
          <w:bCs/>
          <w:sz w:val="22"/>
          <w:szCs w:val="22"/>
        </w:rPr>
        <w:t>Business Associate</w:t>
      </w:r>
      <w:r w:rsidR="00377B29">
        <w:rPr>
          <w:bCs/>
          <w:sz w:val="22"/>
          <w:szCs w:val="22"/>
        </w:rPr>
        <w:t xml:space="preserve"> shall maintain complete records regarding any event requiring reporting for the period required by 45 C</w:t>
      </w:r>
      <w:r w:rsidR="000824E0">
        <w:rPr>
          <w:bCs/>
          <w:sz w:val="22"/>
          <w:szCs w:val="22"/>
        </w:rPr>
        <w:t>.</w:t>
      </w:r>
      <w:r w:rsidR="00377B29">
        <w:rPr>
          <w:bCs/>
          <w:sz w:val="22"/>
          <w:szCs w:val="22"/>
        </w:rPr>
        <w:t>F</w:t>
      </w:r>
      <w:r w:rsidR="000824E0">
        <w:rPr>
          <w:bCs/>
          <w:sz w:val="22"/>
          <w:szCs w:val="22"/>
        </w:rPr>
        <w:t>.</w:t>
      </w:r>
      <w:r w:rsidR="00377B29">
        <w:rPr>
          <w:bCs/>
          <w:sz w:val="22"/>
          <w:szCs w:val="22"/>
        </w:rPr>
        <w:t>R</w:t>
      </w:r>
      <w:r w:rsidR="000824E0">
        <w:rPr>
          <w:bCs/>
          <w:sz w:val="22"/>
          <w:szCs w:val="22"/>
        </w:rPr>
        <w:t>.</w:t>
      </w:r>
      <w:r w:rsidR="00377B29">
        <w:rPr>
          <w:bCs/>
          <w:sz w:val="22"/>
          <w:szCs w:val="22"/>
        </w:rPr>
        <w:t xml:space="preserve"> 164.530(j) or such longer period as may be required by state law and shall make such records available to </w:t>
      </w:r>
      <w:r w:rsidR="0001134B">
        <w:rPr>
          <w:bCs/>
          <w:sz w:val="22"/>
          <w:szCs w:val="22"/>
        </w:rPr>
        <w:t>Covered Entity</w:t>
      </w:r>
      <w:r w:rsidR="00377B29">
        <w:rPr>
          <w:bCs/>
          <w:sz w:val="22"/>
          <w:szCs w:val="22"/>
        </w:rPr>
        <w:t xml:space="preserve"> promptly upon request but in </w:t>
      </w:r>
      <w:r w:rsidR="00EF5740">
        <w:rPr>
          <w:bCs/>
          <w:sz w:val="22"/>
          <w:szCs w:val="22"/>
        </w:rPr>
        <w:t>n</w:t>
      </w:r>
      <w:r w:rsidR="00377B29">
        <w:rPr>
          <w:bCs/>
          <w:sz w:val="22"/>
          <w:szCs w:val="22"/>
        </w:rPr>
        <w:t>o event later than within five (5) business days.</w:t>
      </w:r>
      <w:r w:rsidR="00D21596" w:rsidRPr="007A3464">
        <w:rPr>
          <w:bCs/>
          <w:sz w:val="22"/>
          <w:szCs w:val="22"/>
        </w:rPr>
        <w:t xml:space="preserve"> </w:t>
      </w:r>
    </w:p>
    <w:p w:rsidR="00CE5FA8" w:rsidRDefault="00A90B13" w:rsidP="008D06F9">
      <w:pPr>
        <w:numPr>
          <w:ilvl w:val="1"/>
          <w:numId w:val="14"/>
        </w:numPr>
        <w:tabs>
          <w:tab w:val="clear" w:pos="1692"/>
        </w:tabs>
        <w:spacing w:after="240"/>
        <w:ind w:left="1440" w:hanging="720"/>
        <w:rPr>
          <w:sz w:val="22"/>
          <w:szCs w:val="22"/>
        </w:rPr>
      </w:pPr>
      <w:r>
        <w:rPr>
          <w:i/>
          <w:sz w:val="22"/>
          <w:szCs w:val="22"/>
        </w:rPr>
        <w:t>Mitigation</w:t>
      </w:r>
      <w:r w:rsidR="00CE5FA8">
        <w:rPr>
          <w:sz w:val="22"/>
          <w:szCs w:val="22"/>
        </w:rPr>
        <w:t xml:space="preserve">.  </w:t>
      </w:r>
      <w:r w:rsidR="0001134B">
        <w:rPr>
          <w:sz w:val="22"/>
          <w:szCs w:val="22"/>
        </w:rPr>
        <w:t>Business Associate</w:t>
      </w:r>
      <w:r w:rsidR="00CE5FA8">
        <w:rPr>
          <w:sz w:val="22"/>
          <w:szCs w:val="22"/>
        </w:rPr>
        <w:t xml:space="preserve"> agrees to mitigate, at its sole expense: (i) any harmful effect resulting from a Security Incident involving PHI or any </w:t>
      </w:r>
      <w:r w:rsidR="000824E0">
        <w:rPr>
          <w:sz w:val="22"/>
          <w:szCs w:val="22"/>
        </w:rPr>
        <w:t xml:space="preserve">Use </w:t>
      </w:r>
      <w:r w:rsidR="00CE5FA8">
        <w:rPr>
          <w:sz w:val="22"/>
          <w:szCs w:val="22"/>
        </w:rPr>
        <w:t xml:space="preserve">or </w:t>
      </w:r>
      <w:r w:rsidR="000824E0">
        <w:rPr>
          <w:sz w:val="22"/>
          <w:szCs w:val="22"/>
        </w:rPr>
        <w:t xml:space="preserve">Disclosure </w:t>
      </w:r>
      <w:r w:rsidR="00CE5FA8">
        <w:rPr>
          <w:sz w:val="22"/>
          <w:szCs w:val="22"/>
        </w:rPr>
        <w:t xml:space="preserve">of PHI by </w:t>
      </w:r>
      <w:r w:rsidR="0001134B">
        <w:rPr>
          <w:sz w:val="22"/>
          <w:szCs w:val="22"/>
        </w:rPr>
        <w:t>Business Associate</w:t>
      </w:r>
      <w:r w:rsidR="00CE5FA8">
        <w:rPr>
          <w:sz w:val="22"/>
          <w:szCs w:val="22"/>
        </w:rPr>
        <w:t xml:space="preserve"> or its Subcontractors in violation of the requirements of </w:t>
      </w:r>
      <w:r w:rsidR="00EC5FE4">
        <w:rPr>
          <w:sz w:val="22"/>
          <w:szCs w:val="22"/>
        </w:rPr>
        <w:t>this Addendum</w:t>
      </w:r>
      <w:r w:rsidR="00CE5FA8">
        <w:rPr>
          <w:sz w:val="22"/>
          <w:szCs w:val="22"/>
        </w:rPr>
        <w:t>, the HIPAA Regulations, or other applicable law; and (ii) any risks identified or discovered as a result of a</w:t>
      </w:r>
      <w:r w:rsidR="008352E3">
        <w:rPr>
          <w:sz w:val="22"/>
          <w:szCs w:val="22"/>
        </w:rPr>
        <w:t>n Unsuccessful</w:t>
      </w:r>
      <w:r w:rsidR="00CE5FA8">
        <w:rPr>
          <w:sz w:val="22"/>
          <w:szCs w:val="22"/>
        </w:rPr>
        <w:t xml:space="preserve"> Security Incident.</w:t>
      </w:r>
    </w:p>
    <w:p w:rsidR="003C1D7B" w:rsidRPr="003C1D7B" w:rsidRDefault="003C1D7B" w:rsidP="008D06F9">
      <w:pPr>
        <w:numPr>
          <w:ilvl w:val="1"/>
          <w:numId w:val="14"/>
        </w:numPr>
        <w:tabs>
          <w:tab w:val="clear" w:pos="1692"/>
        </w:tabs>
        <w:spacing w:after="240"/>
        <w:ind w:left="1440" w:hanging="720"/>
        <w:rPr>
          <w:bCs/>
          <w:sz w:val="22"/>
          <w:szCs w:val="22"/>
        </w:rPr>
      </w:pPr>
      <w:r w:rsidRPr="003C1D7B">
        <w:rPr>
          <w:bCs/>
          <w:i/>
          <w:sz w:val="22"/>
          <w:szCs w:val="22"/>
        </w:rPr>
        <w:lastRenderedPageBreak/>
        <w:t>Breach</w:t>
      </w:r>
      <w:r>
        <w:rPr>
          <w:bCs/>
          <w:sz w:val="22"/>
          <w:szCs w:val="22"/>
        </w:rPr>
        <w:t xml:space="preserve">.  </w:t>
      </w:r>
      <w:r w:rsidR="00A90B13">
        <w:rPr>
          <w:bCs/>
          <w:sz w:val="22"/>
          <w:szCs w:val="22"/>
        </w:rPr>
        <w:t>In</w:t>
      </w:r>
      <w:r>
        <w:rPr>
          <w:bCs/>
          <w:sz w:val="22"/>
          <w:szCs w:val="22"/>
        </w:rPr>
        <w:t xml:space="preserve"> the </w:t>
      </w:r>
      <w:r w:rsidRPr="007F6DA7">
        <w:rPr>
          <w:bCs/>
          <w:sz w:val="22"/>
          <w:szCs w:val="22"/>
        </w:rPr>
        <w:t>event of a Breach of PHI</w:t>
      </w:r>
      <w:r w:rsidR="007F6DA7">
        <w:rPr>
          <w:bCs/>
          <w:sz w:val="22"/>
          <w:szCs w:val="22"/>
        </w:rPr>
        <w:t xml:space="preserve"> arising out of the acts or omissions of Business Associate or any permitted agent or permitted Subcontractor </w:t>
      </w:r>
      <w:r w:rsidR="00C57F1C">
        <w:rPr>
          <w:bCs/>
          <w:sz w:val="22"/>
          <w:szCs w:val="22"/>
        </w:rPr>
        <w:t xml:space="preserve">of Business Associate </w:t>
      </w:r>
      <w:r w:rsidR="007F6DA7">
        <w:rPr>
          <w:bCs/>
          <w:sz w:val="22"/>
          <w:szCs w:val="22"/>
        </w:rPr>
        <w:t>and as instructed by Covered Entity</w:t>
      </w:r>
      <w:r w:rsidR="007A3464" w:rsidRPr="007F6DA7">
        <w:rPr>
          <w:bCs/>
          <w:sz w:val="22"/>
          <w:szCs w:val="22"/>
        </w:rPr>
        <w:t xml:space="preserve">, </w:t>
      </w:r>
      <w:r w:rsidR="0001134B" w:rsidRPr="007F6DA7">
        <w:rPr>
          <w:bCs/>
          <w:sz w:val="22"/>
          <w:szCs w:val="22"/>
        </w:rPr>
        <w:t>Business Associate</w:t>
      </w:r>
      <w:r w:rsidRPr="007F6DA7">
        <w:rPr>
          <w:bCs/>
          <w:sz w:val="22"/>
          <w:szCs w:val="22"/>
        </w:rPr>
        <w:t xml:space="preserve"> agrees to </w:t>
      </w:r>
      <w:r w:rsidR="007F6DA7">
        <w:rPr>
          <w:bCs/>
          <w:sz w:val="22"/>
          <w:szCs w:val="22"/>
        </w:rPr>
        <w:t xml:space="preserve">either </w:t>
      </w:r>
      <w:r w:rsidRPr="007F6DA7">
        <w:rPr>
          <w:bCs/>
          <w:sz w:val="22"/>
          <w:szCs w:val="22"/>
        </w:rPr>
        <w:t>perfo</w:t>
      </w:r>
      <w:r w:rsidR="007F6DA7">
        <w:rPr>
          <w:bCs/>
          <w:sz w:val="22"/>
          <w:szCs w:val="22"/>
        </w:rPr>
        <w:t>rm at its sole cost and expense, or pay the cost of Covered Entity’s performance of,</w:t>
      </w:r>
      <w:r w:rsidRPr="007F6DA7">
        <w:rPr>
          <w:bCs/>
          <w:sz w:val="22"/>
          <w:szCs w:val="22"/>
        </w:rPr>
        <w:t xml:space="preserve"> reasonable mitigation or remediation services which shall include at a minimum: (i) providing any notice to individuals a</w:t>
      </w:r>
      <w:r w:rsidR="007A3464" w:rsidRPr="007F6DA7">
        <w:rPr>
          <w:bCs/>
          <w:sz w:val="22"/>
          <w:szCs w:val="22"/>
        </w:rPr>
        <w:t xml:space="preserve">ffected by the Breach as </w:t>
      </w:r>
      <w:r w:rsidR="0001134B" w:rsidRPr="007F6DA7">
        <w:rPr>
          <w:bCs/>
          <w:sz w:val="22"/>
          <w:szCs w:val="22"/>
        </w:rPr>
        <w:t>Covered Entity</w:t>
      </w:r>
      <w:r w:rsidRPr="007F6DA7">
        <w:rPr>
          <w:bCs/>
          <w:sz w:val="22"/>
          <w:szCs w:val="22"/>
        </w:rPr>
        <w:t xml:space="preserve"> reasonably determines to be required; (ii) providing any required notice of the Breach to government agencies, media, and/or other entities </w:t>
      </w:r>
      <w:r w:rsidR="007A3464" w:rsidRPr="007F6DA7">
        <w:rPr>
          <w:bCs/>
          <w:sz w:val="22"/>
          <w:szCs w:val="22"/>
        </w:rPr>
        <w:t xml:space="preserve">as </w:t>
      </w:r>
      <w:r w:rsidR="0001134B" w:rsidRPr="007F6DA7">
        <w:rPr>
          <w:bCs/>
          <w:sz w:val="22"/>
          <w:szCs w:val="22"/>
        </w:rPr>
        <w:t>Covered Entity</w:t>
      </w:r>
      <w:r w:rsidRPr="007F6DA7">
        <w:rPr>
          <w:bCs/>
          <w:sz w:val="22"/>
          <w:szCs w:val="22"/>
        </w:rPr>
        <w:t xml:space="preserve"> reasonably determines to be required; (iii) providing individuals affected by the Breach of Protected Health Information with credit protection</w:t>
      </w:r>
      <w:r w:rsidRPr="00CE5FA8">
        <w:rPr>
          <w:bCs/>
          <w:sz w:val="22"/>
          <w:szCs w:val="22"/>
        </w:rPr>
        <w:t xml:space="preserve"> services designed to prevent fraud associated with identity theft crimes for a specific period not to exceed twelve (12) months, except to the extent applicable law specifies a longer period for such credit protection services, in which case such lon</w:t>
      </w:r>
      <w:r>
        <w:rPr>
          <w:bCs/>
          <w:sz w:val="22"/>
          <w:szCs w:val="22"/>
        </w:rPr>
        <w:t xml:space="preserve">ger period shall then apply; </w:t>
      </w:r>
      <w:r w:rsidRPr="00CE5FA8">
        <w:rPr>
          <w:bCs/>
          <w:sz w:val="22"/>
          <w:szCs w:val="22"/>
        </w:rPr>
        <w:t>(iv) providing reasonable contact support  in</w:t>
      </w:r>
      <w:r w:rsidR="009C7ACD">
        <w:rPr>
          <w:bCs/>
          <w:sz w:val="22"/>
          <w:szCs w:val="22"/>
        </w:rPr>
        <w:t xml:space="preserve"> the form of a toll-free number</w:t>
      </w:r>
      <w:r w:rsidRPr="00CE5FA8">
        <w:rPr>
          <w:bCs/>
          <w:sz w:val="22"/>
          <w:szCs w:val="22"/>
        </w:rPr>
        <w:t xml:space="preserve"> for affected individuals for a specific period not less than ninety (90) calendar days, except to the extent applicable law specifies a longer period of time for such contact support, in which case such longer period shall then apply; vi) </w:t>
      </w:r>
      <w:r w:rsidR="00C57F1C">
        <w:rPr>
          <w:bCs/>
          <w:sz w:val="22"/>
          <w:szCs w:val="22"/>
        </w:rPr>
        <w:t xml:space="preserve">paying </w:t>
      </w:r>
      <w:r w:rsidRPr="00CE5FA8">
        <w:rPr>
          <w:bCs/>
          <w:sz w:val="22"/>
          <w:szCs w:val="22"/>
        </w:rPr>
        <w:t xml:space="preserve">reasonable fees associated with computer forensics work required for investigation activities related or relevant to the Breach of Protected Health Information; (vii) </w:t>
      </w:r>
      <w:r w:rsidR="007F6DA7">
        <w:rPr>
          <w:bCs/>
          <w:sz w:val="22"/>
          <w:szCs w:val="22"/>
        </w:rPr>
        <w:t xml:space="preserve">paying </w:t>
      </w:r>
      <w:proofErr w:type="spellStart"/>
      <w:r w:rsidRPr="00CE5FA8">
        <w:rPr>
          <w:bCs/>
          <w:sz w:val="22"/>
          <w:szCs w:val="22"/>
        </w:rPr>
        <w:t>nonappealable</w:t>
      </w:r>
      <w:proofErr w:type="spellEnd"/>
      <w:r w:rsidRPr="00CE5FA8">
        <w:rPr>
          <w:bCs/>
          <w:sz w:val="22"/>
          <w:szCs w:val="22"/>
        </w:rPr>
        <w:t xml:space="preserve"> fines or penalties assessed by governments </w:t>
      </w:r>
      <w:r w:rsidR="007F6DA7">
        <w:rPr>
          <w:bCs/>
          <w:sz w:val="22"/>
          <w:szCs w:val="22"/>
        </w:rPr>
        <w:t>or regulators; (viii) paying reasonable</w:t>
      </w:r>
      <w:r w:rsidRPr="00CE5FA8">
        <w:rPr>
          <w:bCs/>
          <w:sz w:val="22"/>
          <w:szCs w:val="22"/>
        </w:rPr>
        <w:t xml:space="preserve"> costs or fees associated with any obligations imposed by applicable law, including HIPAA, in addition to the c</w:t>
      </w:r>
      <w:r>
        <w:rPr>
          <w:bCs/>
          <w:sz w:val="22"/>
          <w:szCs w:val="22"/>
        </w:rPr>
        <w:t xml:space="preserve">osts and fees defined herein; </w:t>
      </w:r>
      <w:r w:rsidR="007F6DA7">
        <w:rPr>
          <w:bCs/>
          <w:sz w:val="22"/>
          <w:szCs w:val="22"/>
        </w:rPr>
        <w:t>and (ix) undertaking</w:t>
      </w:r>
      <w:r w:rsidRPr="00CE5FA8">
        <w:rPr>
          <w:bCs/>
          <w:sz w:val="22"/>
          <w:szCs w:val="22"/>
        </w:rPr>
        <w:t xml:space="preserve"> any other action both </w:t>
      </w:r>
      <w:r w:rsidR="000824E0" w:rsidRPr="00CE5FA8">
        <w:rPr>
          <w:bCs/>
          <w:sz w:val="22"/>
          <w:szCs w:val="22"/>
        </w:rPr>
        <w:t xml:space="preserve">Parties </w:t>
      </w:r>
      <w:r w:rsidRPr="00CE5FA8">
        <w:rPr>
          <w:bCs/>
          <w:sz w:val="22"/>
          <w:szCs w:val="22"/>
        </w:rPr>
        <w:t>agree to be appropriate</w:t>
      </w:r>
      <w:r w:rsidR="00EF5740">
        <w:rPr>
          <w:bCs/>
          <w:sz w:val="22"/>
          <w:szCs w:val="22"/>
        </w:rPr>
        <w:t>.</w:t>
      </w:r>
    </w:p>
    <w:p w:rsidR="00D21596" w:rsidRDefault="00D21596" w:rsidP="008D06F9">
      <w:pPr>
        <w:numPr>
          <w:ilvl w:val="1"/>
          <w:numId w:val="14"/>
        </w:numPr>
        <w:tabs>
          <w:tab w:val="clear" w:pos="1692"/>
        </w:tabs>
        <w:spacing w:after="240"/>
        <w:ind w:left="1440" w:hanging="720"/>
        <w:rPr>
          <w:sz w:val="22"/>
          <w:szCs w:val="22"/>
        </w:rPr>
      </w:pPr>
      <w:r w:rsidRPr="00D21596">
        <w:rPr>
          <w:i/>
          <w:sz w:val="22"/>
          <w:szCs w:val="22"/>
        </w:rPr>
        <w:t>No Remuneration for PHI.</w:t>
      </w:r>
      <w:r w:rsidRPr="00D21596">
        <w:rPr>
          <w:sz w:val="22"/>
          <w:szCs w:val="22"/>
        </w:rPr>
        <w:t xml:space="preserve">  </w:t>
      </w:r>
      <w:r w:rsidR="0001134B">
        <w:rPr>
          <w:sz w:val="22"/>
          <w:szCs w:val="22"/>
        </w:rPr>
        <w:t>Business Associate</w:t>
      </w:r>
      <w:r w:rsidRPr="00D21596">
        <w:rPr>
          <w:sz w:val="22"/>
          <w:szCs w:val="22"/>
        </w:rPr>
        <w:t xml:space="preserve"> shall not receive remuneration, either directly or indirectly, in exchange for PHI, except as may be permitted by </w:t>
      </w:r>
      <w:r w:rsidR="00E33285">
        <w:rPr>
          <w:sz w:val="22"/>
          <w:szCs w:val="22"/>
        </w:rPr>
        <w:t>Section</w:t>
      </w:r>
      <w:r w:rsidRPr="00D21596">
        <w:rPr>
          <w:sz w:val="22"/>
          <w:szCs w:val="22"/>
        </w:rPr>
        <w:t xml:space="preserve"> 13405(d) of the HITECH Act or any regulations adopted as a result of that provision.</w:t>
      </w:r>
    </w:p>
    <w:p w:rsidR="005F51F6" w:rsidRPr="00D21596" w:rsidRDefault="005F51F6" w:rsidP="008D06F9">
      <w:pPr>
        <w:numPr>
          <w:ilvl w:val="1"/>
          <w:numId w:val="14"/>
        </w:numPr>
        <w:tabs>
          <w:tab w:val="clear" w:pos="1692"/>
        </w:tabs>
        <w:spacing w:after="240"/>
        <w:ind w:left="1440" w:hanging="720"/>
        <w:rPr>
          <w:sz w:val="22"/>
          <w:szCs w:val="22"/>
        </w:rPr>
      </w:pPr>
      <w:r>
        <w:rPr>
          <w:i/>
          <w:sz w:val="22"/>
          <w:szCs w:val="22"/>
        </w:rPr>
        <w:t xml:space="preserve">Activities </w:t>
      </w:r>
      <w:proofErr w:type="gramStart"/>
      <w:r>
        <w:rPr>
          <w:i/>
          <w:sz w:val="22"/>
          <w:szCs w:val="22"/>
        </w:rPr>
        <w:t>Outside</w:t>
      </w:r>
      <w:proofErr w:type="gramEnd"/>
      <w:r>
        <w:rPr>
          <w:i/>
          <w:sz w:val="22"/>
          <w:szCs w:val="22"/>
        </w:rPr>
        <w:t xml:space="preserve"> the United States</w:t>
      </w:r>
      <w:r>
        <w:rPr>
          <w:sz w:val="22"/>
          <w:szCs w:val="22"/>
        </w:rPr>
        <w:t xml:space="preserve">.  </w:t>
      </w:r>
      <w:r w:rsidR="0001134B">
        <w:rPr>
          <w:sz w:val="22"/>
          <w:szCs w:val="22"/>
        </w:rPr>
        <w:t>Business Associate</w:t>
      </w:r>
      <w:r>
        <w:rPr>
          <w:sz w:val="22"/>
          <w:szCs w:val="22"/>
        </w:rPr>
        <w:t xml:space="preserve"> represents that neither it nor any permitted agents </w:t>
      </w:r>
      <w:r w:rsidR="00E33285">
        <w:rPr>
          <w:sz w:val="22"/>
          <w:szCs w:val="22"/>
        </w:rPr>
        <w:t>n</w:t>
      </w:r>
      <w:r>
        <w:rPr>
          <w:sz w:val="22"/>
          <w:szCs w:val="22"/>
        </w:rPr>
        <w:t xml:space="preserve">or </w:t>
      </w:r>
      <w:r w:rsidR="009C7ACD">
        <w:rPr>
          <w:sz w:val="22"/>
          <w:szCs w:val="22"/>
        </w:rPr>
        <w:t xml:space="preserve">permitted </w:t>
      </w:r>
      <w:r>
        <w:rPr>
          <w:sz w:val="22"/>
          <w:szCs w:val="22"/>
        </w:rPr>
        <w:t>Subcontractors will transfer, access or otherwise handle Protected Health Information</w:t>
      </w:r>
      <w:r w:rsidR="00CE3BC5">
        <w:rPr>
          <w:sz w:val="22"/>
          <w:szCs w:val="22"/>
        </w:rPr>
        <w:t xml:space="preserve"> outside the United S</w:t>
      </w:r>
      <w:r>
        <w:rPr>
          <w:sz w:val="22"/>
          <w:szCs w:val="22"/>
        </w:rPr>
        <w:t xml:space="preserve">tates without the prior written consent of </w:t>
      </w:r>
      <w:r w:rsidR="0001134B">
        <w:rPr>
          <w:sz w:val="22"/>
          <w:szCs w:val="22"/>
        </w:rPr>
        <w:t>Covered Entity</w:t>
      </w:r>
      <w:r>
        <w:rPr>
          <w:sz w:val="22"/>
          <w:szCs w:val="22"/>
        </w:rPr>
        <w:t>.</w:t>
      </w:r>
    </w:p>
    <w:p w:rsidR="00D21596" w:rsidRPr="00D21596" w:rsidRDefault="00D21596" w:rsidP="008D06F9">
      <w:pPr>
        <w:numPr>
          <w:ilvl w:val="0"/>
          <w:numId w:val="14"/>
        </w:numPr>
        <w:spacing w:after="240"/>
        <w:rPr>
          <w:bCs/>
          <w:sz w:val="22"/>
          <w:szCs w:val="22"/>
        </w:rPr>
      </w:pPr>
      <w:r w:rsidRPr="00D21596">
        <w:rPr>
          <w:b/>
          <w:bCs/>
          <w:sz w:val="22"/>
          <w:szCs w:val="22"/>
        </w:rPr>
        <w:t>Standard Transactions</w:t>
      </w:r>
      <w:r w:rsidRPr="00D21596">
        <w:rPr>
          <w:bCs/>
          <w:sz w:val="22"/>
          <w:szCs w:val="22"/>
        </w:rPr>
        <w:t xml:space="preserve">.  To the extent </w:t>
      </w:r>
      <w:r w:rsidR="0001134B">
        <w:rPr>
          <w:bCs/>
          <w:sz w:val="22"/>
          <w:szCs w:val="22"/>
        </w:rPr>
        <w:t>Business Associate</w:t>
      </w:r>
      <w:r w:rsidRPr="00D21596">
        <w:rPr>
          <w:bCs/>
          <w:sz w:val="22"/>
          <w:szCs w:val="22"/>
        </w:rPr>
        <w:t xml:space="preserve"> conducts on behalf of </w:t>
      </w:r>
      <w:r w:rsidR="0001134B">
        <w:rPr>
          <w:bCs/>
          <w:sz w:val="22"/>
          <w:szCs w:val="22"/>
        </w:rPr>
        <w:t>Covered Entity</w:t>
      </w:r>
      <w:r w:rsidRPr="00D21596">
        <w:rPr>
          <w:bCs/>
          <w:sz w:val="22"/>
          <w:szCs w:val="22"/>
        </w:rPr>
        <w:t xml:space="preserve"> all or part of a Transaction,</w:t>
      </w:r>
      <w:r w:rsidR="00DE194B">
        <w:rPr>
          <w:bCs/>
          <w:sz w:val="22"/>
          <w:szCs w:val="22"/>
        </w:rPr>
        <w:t xml:space="preserve"> </w:t>
      </w:r>
      <w:r w:rsidR="0001134B">
        <w:rPr>
          <w:bCs/>
          <w:sz w:val="22"/>
          <w:szCs w:val="22"/>
        </w:rPr>
        <w:t>Business Associate</w:t>
      </w:r>
      <w:r w:rsidR="00DE194B">
        <w:rPr>
          <w:bCs/>
          <w:sz w:val="22"/>
          <w:szCs w:val="22"/>
        </w:rPr>
        <w:t xml:space="preserve"> shall comply with </w:t>
      </w:r>
      <w:r w:rsidRPr="00D21596">
        <w:rPr>
          <w:bCs/>
          <w:sz w:val="22"/>
          <w:szCs w:val="22"/>
        </w:rPr>
        <w:t xml:space="preserve">the Electronic Transactions Rule. </w:t>
      </w:r>
    </w:p>
    <w:p w:rsidR="00D21596" w:rsidRPr="00D21596" w:rsidRDefault="00D21596" w:rsidP="008D06F9">
      <w:pPr>
        <w:numPr>
          <w:ilvl w:val="0"/>
          <w:numId w:val="14"/>
        </w:numPr>
        <w:spacing w:after="240"/>
        <w:rPr>
          <w:b/>
          <w:bCs/>
          <w:sz w:val="22"/>
          <w:szCs w:val="22"/>
        </w:rPr>
      </w:pPr>
      <w:r w:rsidRPr="00D21596">
        <w:rPr>
          <w:b/>
          <w:sz w:val="22"/>
          <w:szCs w:val="22"/>
        </w:rPr>
        <w:t>Term and Termination</w:t>
      </w:r>
      <w:r w:rsidRPr="00D21596">
        <w:rPr>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  </w:t>
      </w:r>
      <w:r w:rsidR="00EC5FE4">
        <w:rPr>
          <w:bCs/>
          <w:sz w:val="22"/>
          <w:szCs w:val="22"/>
        </w:rPr>
        <w:t xml:space="preserve">This Addendum begins on the effective date of the Services Agreement </w:t>
      </w:r>
      <w:r w:rsidRPr="00D21596">
        <w:rPr>
          <w:bCs/>
          <w:sz w:val="22"/>
          <w:szCs w:val="22"/>
        </w:rPr>
        <w:t xml:space="preserve">and remains in effect until the </w:t>
      </w:r>
      <w:r w:rsidR="00EC5FE4">
        <w:rPr>
          <w:bCs/>
          <w:sz w:val="22"/>
          <w:szCs w:val="22"/>
        </w:rPr>
        <w:t xml:space="preserve">Services Agreement expires or is terminated </w:t>
      </w:r>
      <w:r w:rsidRPr="00D21596">
        <w:rPr>
          <w:bCs/>
          <w:sz w:val="22"/>
          <w:szCs w:val="22"/>
        </w:rPr>
        <w:t xml:space="preserve">and </w:t>
      </w:r>
      <w:r w:rsidR="0001134B">
        <w:rPr>
          <w:bCs/>
          <w:sz w:val="22"/>
          <w:szCs w:val="22"/>
        </w:rPr>
        <w:t>Business Associate</w:t>
      </w:r>
      <w:r w:rsidRPr="00D21596">
        <w:rPr>
          <w:bCs/>
          <w:sz w:val="22"/>
          <w:szCs w:val="22"/>
        </w:rPr>
        <w:t xml:space="preserve"> ceases to perform the Services for </w:t>
      </w:r>
      <w:r w:rsidR="0001134B">
        <w:rPr>
          <w:bCs/>
          <w:sz w:val="22"/>
          <w:szCs w:val="22"/>
        </w:rPr>
        <w:t>Covered Entity</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lastRenderedPageBreak/>
        <w:t xml:space="preserve">Termination.  </w:t>
      </w:r>
      <w:r w:rsidR="0001134B">
        <w:rPr>
          <w:bCs/>
          <w:iCs/>
          <w:sz w:val="22"/>
          <w:szCs w:val="22"/>
        </w:rPr>
        <w:t>Covered Entity</w:t>
      </w:r>
      <w:r w:rsidRPr="00D21596">
        <w:rPr>
          <w:bCs/>
          <w:iCs/>
          <w:sz w:val="22"/>
          <w:szCs w:val="22"/>
        </w:rPr>
        <w:t xml:space="preserve"> </w:t>
      </w:r>
      <w:r w:rsidRPr="00D21596">
        <w:rPr>
          <w:bCs/>
          <w:sz w:val="22"/>
          <w:szCs w:val="22"/>
        </w:rPr>
        <w:t xml:space="preserve">may terminate </w:t>
      </w:r>
      <w:r w:rsidR="00EC5FE4">
        <w:rPr>
          <w:bCs/>
          <w:sz w:val="22"/>
          <w:szCs w:val="22"/>
        </w:rPr>
        <w:t>this Addendum</w:t>
      </w:r>
      <w:r w:rsidRPr="00D21596">
        <w:rPr>
          <w:bCs/>
          <w:sz w:val="22"/>
          <w:szCs w:val="22"/>
        </w:rPr>
        <w:t xml:space="preserve"> in the event </w:t>
      </w:r>
      <w:r w:rsidR="000824E0">
        <w:rPr>
          <w:bCs/>
          <w:sz w:val="22"/>
          <w:szCs w:val="22"/>
        </w:rPr>
        <w:t>it</w:t>
      </w:r>
      <w:r w:rsidRPr="00D21596">
        <w:rPr>
          <w:bCs/>
          <w:sz w:val="22"/>
          <w:szCs w:val="22"/>
        </w:rPr>
        <w:t xml:space="preserve"> determines that </w:t>
      </w:r>
      <w:r w:rsidR="0001134B">
        <w:rPr>
          <w:bCs/>
          <w:sz w:val="22"/>
          <w:szCs w:val="22"/>
        </w:rPr>
        <w:t>Business Associate</w:t>
      </w:r>
      <w:r w:rsidRPr="00D21596">
        <w:rPr>
          <w:bCs/>
          <w:sz w:val="22"/>
          <w:szCs w:val="22"/>
        </w:rPr>
        <w:t xml:space="preserve"> has violated a material term of </w:t>
      </w:r>
      <w:r w:rsidR="00EC5FE4">
        <w:rPr>
          <w:bCs/>
          <w:sz w:val="22"/>
          <w:szCs w:val="22"/>
        </w:rPr>
        <w:t>this Addendum</w:t>
      </w:r>
      <w:r w:rsidRPr="00D21596">
        <w:rPr>
          <w:bCs/>
          <w:sz w:val="22"/>
          <w:szCs w:val="22"/>
        </w:rPr>
        <w:t xml:space="preserve"> and such violation has not been remedied within ten (10) days following written notice to </w:t>
      </w:r>
      <w:r w:rsidR="0001134B">
        <w:rPr>
          <w:bCs/>
          <w:sz w:val="22"/>
          <w:szCs w:val="22"/>
        </w:rPr>
        <w:t>Business Associate</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Survival.  </w:t>
      </w:r>
      <w:r w:rsidRPr="00D21596">
        <w:rPr>
          <w:bCs/>
          <w:sz w:val="22"/>
          <w:szCs w:val="22"/>
        </w:rPr>
        <w:t xml:space="preserve">Except as otherwise expressly provided in </w:t>
      </w:r>
      <w:r w:rsidR="00EC5FE4">
        <w:rPr>
          <w:bCs/>
          <w:sz w:val="22"/>
          <w:szCs w:val="22"/>
        </w:rPr>
        <w:t>this Addendum</w:t>
      </w:r>
      <w:r w:rsidRPr="00D21596">
        <w:rPr>
          <w:bCs/>
          <w:sz w:val="22"/>
          <w:szCs w:val="22"/>
        </w:rPr>
        <w:t xml:space="preserve">, all covenants, agreements, representations and warranties, express and implied, shall survive the execution of </w:t>
      </w:r>
      <w:r w:rsidR="00EC5FE4">
        <w:rPr>
          <w:bCs/>
          <w:sz w:val="22"/>
          <w:szCs w:val="22"/>
        </w:rPr>
        <w:t>this Addendum</w:t>
      </w:r>
      <w:r w:rsidRPr="00D21596">
        <w:rPr>
          <w:bCs/>
          <w:sz w:val="22"/>
          <w:szCs w:val="22"/>
        </w:rPr>
        <w:t xml:space="preserve">, and shall remain in effect and binding upon the </w:t>
      </w:r>
      <w:r w:rsidR="000824E0" w:rsidRPr="00D21596">
        <w:rPr>
          <w:bCs/>
          <w:sz w:val="22"/>
          <w:szCs w:val="22"/>
        </w:rPr>
        <w:t xml:space="preserve">Parties </w:t>
      </w:r>
      <w:r w:rsidRPr="00D21596">
        <w:rPr>
          <w:bCs/>
          <w:sz w:val="22"/>
          <w:szCs w:val="22"/>
        </w:rPr>
        <w:t>until they have fulfilled all of their obligations hereunder</w:t>
      </w:r>
      <w:r w:rsidR="000824E0">
        <w:rPr>
          <w:bCs/>
          <w:sz w:val="22"/>
          <w:szCs w:val="22"/>
        </w:rPr>
        <w:t>,</w:t>
      </w:r>
      <w:r w:rsidRPr="00D21596">
        <w:rPr>
          <w:bCs/>
          <w:sz w:val="22"/>
          <w:szCs w:val="22"/>
        </w:rPr>
        <w:t xml:space="preserve"> and the statute of limitations shall not commence to run until the time such obligations have been fulfilled.  Any terms of </w:t>
      </w:r>
      <w:r w:rsidR="00EC5FE4">
        <w:rPr>
          <w:bCs/>
          <w:sz w:val="22"/>
          <w:szCs w:val="22"/>
        </w:rPr>
        <w:t>this Addendum</w:t>
      </w:r>
      <w:r w:rsidRPr="00D21596">
        <w:rPr>
          <w:bCs/>
          <w:sz w:val="22"/>
          <w:szCs w:val="22"/>
        </w:rPr>
        <w:t xml:space="preserve"> that must survive the expiration or termination of </w:t>
      </w:r>
      <w:r w:rsidR="00EC5FE4">
        <w:rPr>
          <w:bCs/>
          <w:sz w:val="22"/>
          <w:szCs w:val="22"/>
        </w:rPr>
        <w:t>this Addendum</w:t>
      </w:r>
      <w:r w:rsidRPr="00D21596">
        <w:rPr>
          <w:bCs/>
          <w:sz w:val="22"/>
          <w:szCs w:val="22"/>
        </w:rPr>
        <w:t xml:space="preserve"> in order to have their intended effect shall survive the expiration or termination of </w:t>
      </w:r>
      <w:r w:rsidR="00EC5FE4">
        <w:rPr>
          <w:bCs/>
          <w:sz w:val="22"/>
          <w:szCs w:val="22"/>
        </w:rPr>
        <w:t>this Addendum</w:t>
      </w:r>
      <w:r w:rsidRPr="00D21596">
        <w:rPr>
          <w:bCs/>
          <w:sz w:val="22"/>
          <w:szCs w:val="22"/>
        </w:rPr>
        <w:t xml:space="preserve"> whether or not expressly stated.</w:t>
      </w:r>
    </w:p>
    <w:p w:rsid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Duties </w:t>
      </w:r>
      <w:proofErr w:type="gramStart"/>
      <w:r w:rsidRPr="00D21596">
        <w:rPr>
          <w:bCs/>
          <w:i/>
          <w:iCs/>
          <w:sz w:val="22"/>
          <w:szCs w:val="22"/>
        </w:rPr>
        <w:t>Upon</w:t>
      </w:r>
      <w:proofErr w:type="gramEnd"/>
      <w:r w:rsidRPr="00D21596">
        <w:rPr>
          <w:bCs/>
          <w:i/>
          <w:iCs/>
          <w:sz w:val="22"/>
          <w:szCs w:val="22"/>
        </w:rPr>
        <w:t xml:space="preserve"> Termination.</w:t>
      </w:r>
      <w:r w:rsidRPr="00D21596">
        <w:rPr>
          <w:sz w:val="22"/>
          <w:szCs w:val="22"/>
        </w:rPr>
        <w:t xml:space="preserve">  </w:t>
      </w:r>
      <w:r w:rsidRPr="00D21596">
        <w:rPr>
          <w:bCs/>
          <w:sz w:val="22"/>
          <w:szCs w:val="22"/>
        </w:rPr>
        <w:t xml:space="preserve">Upon termination of </w:t>
      </w:r>
      <w:r w:rsidR="00EC5FE4">
        <w:rPr>
          <w:bCs/>
          <w:sz w:val="22"/>
          <w:szCs w:val="22"/>
        </w:rPr>
        <w:t>this Addendum</w:t>
      </w:r>
      <w:r w:rsidRPr="00D21596">
        <w:rPr>
          <w:bCs/>
          <w:sz w:val="22"/>
          <w:szCs w:val="22"/>
        </w:rPr>
        <w:t xml:space="preserve">, </w:t>
      </w:r>
      <w:r w:rsidR="0001134B">
        <w:rPr>
          <w:bCs/>
          <w:sz w:val="22"/>
          <w:szCs w:val="22"/>
        </w:rPr>
        <w:t>Business Associate</w:t>
      </w:r>
      <w:r w:rsidRPr="00D21596">
        <w:rPr>
          <w:bCs/>
          <w:sz w:val="22"/>
          <w:szCs w:val="22"/>
        </w:rPr>
        <w:t xml:space="preserve"> shall either return or destroy all PHI in the possession or control of </w:t>
      </w:r>
      <w:r w:rsidR="0001134B">
        <w:rPr>
          <w:bCs/>
          <w:sz w:val="22"/>
          <w:szCs w:val="22"/>
        </w:rPr>
        <w:t>Business Associate</w:t>
      </w:r>
      <w:r w:rsidR="00852C85">
        <w:rPr>
          <w:bCs/>
          <w:sz w:val="22"/>
          <w:szCs w:val="22"/>
        </w:rPr>
        <w:t xml:space="preserve"> or its agents and S</w:t>
      </w:r>
      <w:r w:rsidRPr="00D21596">
        <w:rPr>
          <w:bCs/>
          <w:sz w:val="22"/>
          <w:szCs w:val="22"/>
        </w:rPr>
        <w:t xml:space="preserve">ubcontractors.  However, if </w:t>
      </w:r>
      <w:r w:rsidR="0001134B">
        <w:rPr>
          <w:bCs/>
          <w:sz w:val="22"/>
          <w:szCs w:val="22"/>
        </w:rPr>
        <w:t>Covered Entity</w:t>
      </w:r>
      <w:r w:rsidRPr="00D21596">
        <w:rPr>
          <w:bCs/>
          <w:sz w:val="22"/>
          <w:szCs w:val="22"/>
        </w:rPr>
        <w:t xml:space="preserve"> determines that neither return nor destruction of PHI is feasible, </w:t>
      </w:r>
      <w:r w:rsidR="0001134B">
        <w:rPr>
          <w:bCs/>
          <w:sz w:val="22"/>
          <w:szCs w:val="22"/>
        </w:rPr>
        <w:t>Business Associate</w:t>
      </w:r>
      <w:r w:rsidRPr="00D21596">
        <w:rPr>
          <w:bCs/>
          <w:sz w:val="22"/>
          <w:szCs w:val="22"/>
        </w:rPr>
        <w:t xml:space="preserve"> may retain PHI</w:t>
      </w:r>
      <w:r w:rsidR="000824E0">
        <w:rPr>
          <w:bCs/>
          <w:sz w:val="22"/>
          <w:szCs w:val="22"/>
        </w:rPr>
        <w:t>,</w:t>
      </w:r>
      <w:r w:rsidRPr="00D21596">
        <w:rPr>
          <w:bCs/>
          <w:sz w:val="22"/>
          <w:szCs w:val="22"/>
        </w:rPr>
        <w:t xml:space="preserve"> provided that it extends the protections of </w:t>
      </w:r>
      <w:r w:rsidR="00EC5FE4">
        <w:rPr>
          <w:bCs/>
          <w:sz w:val="22"/>
          <w:szCs w:val="22"/>
        </w:rPr>
        <w:t>this Addendum</w:t>
      </w:r>
      <w:r w:rsidRPr="00D21596">
        <w:rPr>
          <w:bCs/>
          <w:sz w:val="22"/>
          <w:szCs w:val="22"/>
        </w:rPr>
        <w:t xml:space="preserve"> to the information and limits further Uses and Disclosures to those purposes that make the return or destruction of the information infeasible.</w:t>
      </w:r>
    </w:p>
    <w:p w:rsidR="006209CA" w:rsidRPr="00D21596" w:rsidRDefault="006209CA" w:rsidP="006209CA">
      <w:pPr>
        <w:numPr>
          <w:ilvl w:val="0"/>
          <w:numId w:val="14"/>
        </w:numPr>
        <w:spacing w:after="240"/>
        <w:rPr>
          <w:bCs/>
          <w:sz w:val="22"/>
          <w:szCs w:val="22"/>
        </w:rPr>
      </w:pPr>
      <w:r>
        <w:rPr>
          <w:b/>
          <w:bCs/>
          <w:sz w:val="22"/>
          <w:szCs w:val="22"/>
        </w:rPr>
        <w:t>General Provisions</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Third Party Beneficiaries</w:t>
      </w:r>
      <w:r w:rsidRPr="00D21596">
        <w:rPr>
          <w:sz w:val="22"/>
          <w:szCs w:val="22"/>
        </w:rPr>
        <w:t xml:space="preserve">.  </w:t>
      </w:r>
      <w:r w:rsidR="00EC5FE4">
        <w:rPr>
          <w:sz w:val="22"/>
          <w:szCs w:val="22"/>
        </w:rPr>
        <w:t>This Addendum</w:t>
      </w:r>
      <w:r w:rsidRPr="00D21596">
        <w:rPr>
          <w:bCs/>
          <w:sz w:val="22"/>
          <w:szCs w:val="22"/>
        </w:rPr>
        <w:t xml:space="preserve"> is for the sole benefit of the </w:t>
      </w:r>
      <w:r w:rsidR="0095343C" w:rsidRPr="00D21596">
        <w:rPr>
          <w:bCs/>
          <w:sz w:val="22"/>
          <w:szCs w:val="22"/>
        </w:rPr>
        <w:t>Parties</w:t>
      </w:r>
      <w:r w:rsidRPr="00D21596">
        <w:rPr>
          <w:bCs/>
          <w:sz w:val="22"/>
          <w:szCs w:val="22"/>
        </w:rPr>
        <w:t>, and there are no third</w:t>
      </w:r>
      <w:r w:rsidR="0095343C">
        <w:rPr>
          <w:bCs/>
          <w:sz w:val="22"/>
          <w:szCs w:val="22"/>
        </w:rPr>
        <w:noBreakHyphen/>
      </w:r>
      <w:r w:rsidRPr="00D21596">
        <w:rPr>
          <w:bCs/>
          <w:sz w:val="22"/>
          <w:szCs w:val="22"/>
        </w:rPr>
        <w:t>party beneficiaries to the Agreement.</w:t>
      </w:r>
    </w:p>
    <w:p w:rsidR="00EF5740" w:rsidRPr="00EF5740" w:rsidRDefault="00EF5740" w:rsidP="008D06F9">
      <w:pPr>
        <w:numPr>
          <w:ilvl w:val="1"/>
          <w:numId w:val="14"/>
        </w:numPr>
        <w:tabs>
          <w:tab w:val="clear" w:pos="1692"/>
        </w:tabs>
        <w:spacing w:after="240"/>
        <w:ind w:left="1440" w:hanging="720"/>
        <w:rPr>
          <w:bCs/>
          <w:sz w:val="22"/>
          <w:szCs w:val="22"/>
        </w:rPr>
      </w:pPr>
      <w:r w:rsidRPr="0095343C">
        <w:rPr>
          <w:bCs/>
          <w:i/>
          <w:iCs/>
          <w:sz w:val="22"/>
          <w:szCs w:val="22"/>
        </w:rPr>
        <w:t>Services Agreement</w:t>
      </w:r>
      <w:r>
        <w:rPr>
          <w:bCs/>
          <w:sz w:val="22"/>
          <w:szCs w:val="22"/>
        </w:rPr>
        <w:t xml:space="preserve">.  </w:t>
      </w:r>
      <w:r w:rsidRPr="00EF5740">
        <w:rPr>
          <w:bCs/>
          <w:sz w:val="22"/>
          <w:szCs w:val="22"/>
        </w:rPr>
        <w:t>The terms</w:t>
      </w:r>
      <w:r>
        <w:rPr>
          <w:bCs/>
          <w:sz w:val="22"/>
          <w:szCs w:val="22"/>
        </w:rPr>
        <w:t xml:space="preserve"> and conditions of </w:t>
      </w:r>
      <w:r w:rsidR="00EC5FE4">
        <w:rPr>
          <w:bCs/>
          <w:sz w:val="22"/>
          <w:szCs w:val="22"/>
        </w:rPr>
        <w:t>this Addendum</w:t>
      </w:r>
      <w:r w:rsidRPr="00EF5740">
        <w:rPr>
          <w:bCs/>
          <w:sz w:val="22"/>
          <w:szCs w:val="22"/>
        </w:rPr>
        <w:t xml:space="preserve"> shall override and control any conflicting term or condition of the </w:t>
      </w:r>
      <w:r>
        <w:rPr>
          <w:bCs/>
          <w:sz w:val="22"/>
          <w:szCs w:val="22"/>
        </w:rPr>
        <w:t xml:space="preserve">Services </w:t>
      </w:r>
      <w:r w:rsidRPr="00EF5740">
        <w:rPr>
          <w:bCs/>
          <w:sz w:val="22"/>
          <w:szCs w:val="22"/>
        </w:rPr>
        <w:t>Agreement</w:t>
      </w:r>
      <w:r>
        <w:rPr>
          <w:bCs/>
          <w:sz w:val="22"/>
          <w:szCs w:val="22"/>
        </w:rPr>
        <w:t xml:space="preserve"> with regard to the subject matter hereof</w:t>
      </w:r>
      <w:r w:rsidRPr="00EF5740">
        <w:rPr>
          <w:bCs/>
          <w:sz w:val="22"/>
          <w:szCs w:val="22"/>
        </w:rPr>
        <w:t xml:space="preserve">. </w:t>
      </w:r>
      <w:r w:rsidR="000824E0">
        <w:rPr>
          <w:bCs/>
          <w:sz w:val="22"/>
          <w:szCs w:val="22"/>
        </w:rPr>
        <w:t xml:space="preserve"> </w:t>
      </w:r>
      <w:r w:rsidRPr="00EF5740">
        <w:rPr>
          <w:bCs/>
          <w:sz w:val="22"/>
          <w:szCs w:val="22"/>
        </w:rPr>
        <w:t xml:space="preserve">All </w:t>
      </w:r>
      <w:proofErr w:type="spellStart"/>
      <w:r w:rsidRPr="00EF5740">
        <w:rPr>
          <w:bCs/>
          <w:sz w:val="22"/>
          <w:szCs w:val="22"/>
        </w:rPr>
        <w:t>nonconflicting</w:t>
      </w:r>
      <w:proofErr w:type="spellEnd"/>
      <w:r w:rsidRPr="00EF5740">
        <w:rPr>
          <w:bCs/>
          <w:sz w:val="22"/>
          <w:szCs w:val="22"/>
        </w:rPr>
        <w:t xml:space="preserve"> terms and conditions of the</w:t>
      </w:r>
      <w:r>
        <w:rPr>
          <w:bCs/>
          <w:sz w:val="22"/>
          <w:szCs w:val="22"/>
        </w:rPr>
        <w:t xml:space="preserve"> Services </w:t>
      </w:r>
      <w:r w:rsidRPr="00EF5740">
        <w:rPr>
          <w:bCs/>
          <w:sz w:val="22"/>
          <w:szCs w:val="22"/>
        </w:rPr>
        <w:t>Agreement remain in full force and effect</w:t>
      </w:r>
      <w:r w:rsidR="0095343C">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Future Amendments to HIPAA or HIPAA Regulations</w:t>
      </w:r>
      <w:r w:rsidRPr="00D21596">
        <w:rPr>
          <w:sz w:val="22"/>
          <w:szCs w:val="22"/>
        </w:rPr>
        <w:t>.</w:t>
      </w:r>
      <w:r w:rsidR="000824E0">
        <w:rPr>
          <w:sz w:val="22"/>
          <w:szCs w:val="22"/>
        </w:rPr>
        <w:t xml:space="preserve"> </w:t>
      </w:r>
      <w:r w:rsidRPr="000824E0">
        <w:rPr>
          <w:bCs/>
          <w:sz w:val="22"/>
          <w:szCs w:val="22"/>
        </w:rPr>
        <w:t xml:space="preserve"> </w:t>
      </w:r>
      <w:r w:rsidRPr="00D21596">
        <w:rPr>
          <w:bCs/>
          <w:sz w:val="22"/>
          <w:szCs w:val="22"/>
        </w:rPr>
        <w:t xml:space="preserve">To the extent HIPAA and/or the HIPAA Regulations are amended in the future and to the extent such amendments contain requirements and/or provisions not already contained in </w:t>
      </w:r>
      <w:r w:rsidR="00EC5FE4">
        <w:rPr>
          <w:bCs/>
          <w:sz w:val="22"/>
          <w:szCs w:val="22"/>
        </w:rPr>
        <w:t>this Addendum</w:t>
      </w:r>
      <w:r w:rsidRPr="00D21596">
        <w:rPr>
          <w:bCs/>
          <w:sz w:val="22"/>
          <w:szCs w:val="22"/>
        </w:rPr>
        <w:t xml:space="preserve"> required to be incorporated into </w:t>
      </w:r>
      <w:r w:rsidR="00EC5FE4">
        <w:rPr>
          <w:bCs/>
          <w:sz w:val="22"/>
          <w:szCs w:val="22"/>
        </w:rPr>
        <w:t>this Addendum</w:t>
      </w:r>
      <w:r w:rsidRPr="00D21596">
        <w:rPr>
          <w:bCs/>
          <w:sz w:val="22"/>
          <w:szCs w:val="22"/>
        </w:rPr>
        <w:t xml:space="preserve">, the </w:t>
      </w:r>
      <w:r w:rsidR="0095343C" w:rsidRPr="00D21596">
        <w:rPr>
          <w:bCs/>
          <w:sz w:val="22"/>
          <w:szCs w:val="22"/>
        </w:rPr>
        <w:t xml:space="preserve">Parties </w:t>
      </w:r>
      <w:r w:rsidRPr="00D21596">
        <w:rPr>
          <w:bCs/>
          <w:sz w:val="22"/>
          <w:szCs w:val="22"/>
        </w:rPr>
        <w:t xml:space="preserve">agree that either (i) </w:t>
      </w:r>
      <w:r w:rsidR="00EC5FE4">
        <w:rPr>
          <w:bCs/>
          <w:sz w:val="22"/>
          <w:szCs w:val="22"/>
        </w:rPr>
        <w:t>this Addendum</w:t>
      </w:r>
      <w:r w:rsidRPr="00D21596">
        <w:rPr>
          <w:bCs/>
          <w:sz w:val="22"/>
          <w:szCs w:val="22"/>
        </w:rPr>
        <w:t xml:space="preserve"> shall be deemed to be automatically amended to the extent necessary to incorporate such additional requirements and/or provisions, or (ii) if determined necessary by </w:t>
      </w:r>
      <w:r w:rsidR="0001134B">
        <w:rPr>
          <w:bCs/>
          <w:sz w:val="22"/>
          <w:szCs w:val="22"/>
        </w:rPr>
        <w:t>Covered Entity</w:t>
      </w:r>
      <w:r w:rsidRPr="00D21596">
        <w:rPr>
          <w:bCs/>
          <w:sz w:val="22"/>
          <w:szCs w:val="22"/>
        </w:rPr>
        <w:t xml:space="preserve">, they will enter into an amendment to </w:t>
      </w:r>
      <w:r w:rsidR="00EC5FE4">
        <w:rPr>
          <w:bCs/>
          <w:sz w:val="22"/>
          <w:szCs w:val="22"/>
        </w:rPr>
        <w:t>this Addendum</w:t>
      </w:r>
      <w:r w:rsidRPr="00D21596">
        <w:rPr>
          <w:bCs/>
          <w:sz w:val="22"/>
          <w:szCs w:val="22"/>
        </w:rPr>
        <w:t xml:space="preserve"> in order to incorporate any such additional requirements and/or provisions.</w:t>
      </w:r>
    </w:p>
    <w:p w:rsidR="00D21596" w:rsidRPr="003C1D7B" w:rsidRDefault="00D21596" w:rsidP="008D06F9">
      <w:pPr>
        <w:numPr>
          <w:ilvl w:val="1"/>
          <w:numId w:val="14"/>
        </w:numPr>
        <w:tabs>
          <w:tab w:val="clear" w:pos="1692"/>
        </w:tabs>
        <w:spacing w:after="240"/>
        <w:ind w:left="1440" w:hanging="720"/>
        <w:rPr>
          <w:bCs/>
          <w:sz w:val="22"/>
          <w:szCs w:val="22"/>
        </w:rPr>
      </w:pPr>
      <w:r w:rsidRPr="0095343C">
        <w:rPr>
          <w:bCs/>
          <w:i/>
          <w:iCs/>
          <w:sz w:val="22"/>
          <w:szCs w:val="22"/>
        </w:rPr>
        <w:lastRenderedPageBreak/>
        <w:t>Indemnification</w:t>
      </w:r>
      <w:r w:rsidR="003C1D7B" w:rsidRPr="0095343C">
        <w:rPr>
          <w:bCs/>
          <w:iCs/>
          <w:sz w:val="22"/>
          <w:szCs w:val="22"/>
        </w:rPr>
        <w:t>.</w:t>
      </w:r>
      <w:r w:rsidR="003C1D7B" w:rsidRPr="0095343C">
        <w:rPr>
          <w:bCs/>
          <w:sz w:val="22"/>
          <w:szCs w:val="22"/>
        </w:rPr>
        <w:t xml:space="preserve">  </w:t>
      </w:r>
      <w:r w:rsidR="0001134B">
        <w:rPr>
          <w:bCs/>
          <w:sz w:val="22"/>
          <w:szCs w:val="22"/>
        </w:rPr>
        <w:t>Business Associate</w:t>
      </w:r>
      <w:r w:rsidRPr="003C1D7B">
        <w:rPr>
          <w:bCs/>
          <w:sz w:val="22"/>
          <w:szCs w:val="22"/>
        </w:rPr>
        <w:t xml:space="preserve"> agrees to indemnify and hold harmless </w:t>
      </w:r>
      <w:r w:rsidR="0001134B">
        <w:rPr>
          <w:bCs/>
          <w:sz w:val="22"/>
          <w:szCs w:val="22"/>
        </w:rPr>
        <w:t>Covered Entity</w:t>
      </w:r>
      <w:r w:rsidRPr="003C1D7B">
        <w:rPr>
          <w:bCs/>
          <w:sz w:val="22"/>
          <w:szCs w:val="22"/>
        </w:rPr>
        <w:t xml:space="preserve"> from any and all liability, damages, costs (including reasonable attorneys</w:t>
      </w:r>
      <w:r w:rsidR="00D04F2D">
        <w:rPr>
          <w:bCs/>
          <w:sz w:val="22"/>
          <w:szCs w:val="22"/>
        </w:rPr>
        <w:t>’</w:t>
      </w:r>
      <w:r w:rsidRPr="003C1D7B">
        <w:rPr>
          <w:bCs/>
          <w:sz w:val="22"/>
          <w:szCs w:val="22"/>
        </w:rPr>
        <w:t xml:space="preserve"> fees and costs) and expenses imposed upon or asserted against </w:t>
      </w:r>
      <w:r w:rsidR="0001134B">
        <w:rPr>
          <w:bCs/>
          <w:sz w:val="22"/>
          <w:szCs w:val="22"/>
        </w:rPr>
        <w:t>Covered Entity</w:t>
      </w:r>
      <w:r w:rsidRPr="003C1D7B">
        <w:rPr>
          <w:bCs/>
          <w:sz w:val="22"/>
          <w:szCs w:val="22"/>
        </w:rPr>
        <w:t xml:space="preserve"> arising out of any claims, demands, awards, settlements or judgments relating to</w:t>
      </w:r>
      <w:r w:rsidR="007D7602">
        <w:rPr>
          <w:bCs/>
          <w:sz w:val="22"/>
          <w:szCs w:val="22"/>
        </w:rPr>
        <w:t xml:space="preserve"> any breach of the terms of </w:t>
      </w:r>
      <w:r w:rsidR="00EC5FE4">
        <w:rPr>
          <w:bCs/>
          <w:sz w:val="22"/>
          <w:szCs w:val="22"/>
        </w:rPr>
        <w:t>this Addendum</w:t>
      </w:r>
      <w:r w:rsidR="007D7602">
        <w:rPr>
          <w:bCs/>
          <w:sz w:val="22"/>
          <w:szCs w:val="22"/>
        </w:rPr>
        <w:t xml:space="preserve"> by </w:t>
      </w:r>
      <w:r w:rsidR="0001134B">
        <w:rPr>
          <w:bCs/>
          <w:sz w:val="22"/>
          <w:szCs w:val="22"/>
        </w:rPr>
        <w:t>Business Associate</w:t>
      </w:r>
      <w:r w:rsidR="0095343C">
        <w:rPr>
          <w:bCs/>
          <w:sz w:val="22"/>
          <w:szCs w:val="22"/>
        </w:rPr>
        <w:t>,</w:t>
      </w:r>
      <w:r w:rsidR="007D7602">
        <w:rPr>
          <w:bCs/>
          <w:sz w:val="22"/>
          <w:szCs w:val="22"/>
        </w:rPr>
        <w:t xml:space="preserve"> including, but not limited to, any</w:t>
      </w:r>
      <w:r w:rsidRPr="003C1D7B">
        <w:rPr>
          <w:bCs/>
          <w:sz w:val="22"/>
          <w:szCs w:val="22"/>
        </w:rPr>
        <w:t xml:space="preserve"> Use or Disclosure of PHI</w:t>
      </w:r>
      <w:r w:rsidR="00CE5FA8" w:rsidRPr="003C1D7B">
        <w:rPr>
          <w:bCs/>
          <w:sz w:val="22"/>
          <w:szCs w:val="22"/>
        </w:rPr>
        <w:t xml:space="preserve"> by </w:t>
      </w:r>
      <w:r w:rsidR="0001134B">
        <w:rPr>
          <w:bCs/>
          <w:sz w:val="22"/>
          <w:szCs w:val="22"/>
        </w:rPr>
        <w:t>Business Associate</w:t>
      </w:r>
      <w:r w:rsidR="0095343C">
        <w:rPr>
          <w:bCs/>
          <w:sz w:val="22"/>
          <w:szCs w:val="22"/>
        </w:rPr>
        <w:t>,</w:t>
      </w:r>
      <w:r w:rsidR="00CE5FA8" w:rsidRPr="003C1D7B">
        <w:rPr>
          <w:bCs/>
          <w:sz w:val="22"/>
          <w:szCs w:val="22"/>
        </w:rPr>
        <w:t xml:space="preserve"> or its </w:t>
      </w:r>
      <w:r w:rsidR="007D7602">
        <w:rPr>
          <w:bCs/>
          <w:sz w:val="22"/>
          <w:szCs w:val="22"/>
        </w:rPr>
        <w:t xml:space="preserve">agents or </w:t>
      </w:r>
      <w:r w:rsidR="00CE5FA8" w:rsidRPr="003C1D7B">
        <w:rPr>
          <w:bCs/>
          <w:sz w:val="22"/>
          <w:szCs w:val="22"/>
        </w:rPr>
        <w:t>Subcontractors that is</w:t>
      </w:r>
      <w:r w:rsidRPr="003C1D7B">
        <w:rPr>
          <w:bCs/>
          <w:sz w:val="22"/>
          <w:szCs w:val="22"/>
        </w:rPr>
        <w:t xml:space="preserve"> contrary to the provisions of </w:t>
      </w:r>
      <w:r w:rsidR="00EC5FE4">
        <w:rPr>
          <w:bCs/>
          <w:sz w:val="22"/>
          <w:szCs w:val="22"/>
        </w:rPr>
        <w:t>this Addendum</w:t>
      </w:r>
      <w:r w:rsidRPr="003C1D7B">
        <w:rPr>
          <w:bCs/>
          <w:sz w:val="22"/>
          <w:szCs w:val="22"/>
        </w:rPr>
        <w:t xml:space="preserve"> </w:t>
      </w:r>
      <w:r w:rsidR="00CE5FA8" w:rsidRPr="003C1D7B">
        <w:rPr>
          <w:bCs/>
          <w:sz w:val="22"/>
          <w:szCs w:val="22"/>
        </w:rPr>
        <w:t>or applicable law</w:t>
      </w:r>
      <w:r w:rsidR="00084AF6" w:rsidRPr="003C1D7B">
        <w:rPr>
          <w:bCs/>
          <w:sz w:val="22"/>
          <w:szCs w:val="22"/>
        </w:rPr>
        <w:t>.</w:t>
      </w:r>
      <w:r w:rsidR="00852C85">
        <w:rPr>
          <w:bCs/>
          <w:sz w:val="22"/>
          <w:szCs w:val="22"/>
        </w:rPr>
        <w:t xml:space="preserve">  This Section shall survive the termination or expiration of </w:t>
      </w:r>
      <w:r w:rsidR="00EC5FE4">
        <w:rPr>
          <w:bCs/>
          <w:sz w:val="22"/>
          <w:szCs w:val="22"/>
        </w:rPr>
        <w:t>this Addendum</w:t>
      </w:r>
      <w:r w:rsidR="00852C85">
        <w:rPr>
          <w:bCs/>
          <w:sz w:val="22"/>
          <w:szCs w:val="22"/>
        </w:rPr>
        <w:t>.</w:t>
      </w:r>
    </w:p>
    <w:p w:rsidR="000524AC" w:rsidRPr="000524AC" w:rsidRDefault="000524AC" w:rsidP="008D06F9">
      <w:pPr>
        <w:numPr>
          <w:ilvl w:val="1"/>
          <w:numId w:val="14"/>
        </w:numPr>
        <w:tabs>
          <w:tab w:val="clear" w:pos="1692"/>
        </w:tabs>
        <w:spacing w:after="240"/>
        <w:ind w:left="1440" w:hanging="720"/>
        <w:rPr>
          <w:bCs/>
          <w:sz w:val="22"/>
          <w:szCs w:val="22"/>
        </w:rPr>
      </w:pPr>
      <w:r w:rsidRPr="0095343C">
        <w:rPr>
          <w:bCs/>
          <w:i/>
          <w:iCs/>
          <w:sz w:val="22"/>
          <w:szCs w:val="22"/>
        </w:rPr>
        <w:t>Insurance</w:t>
      </w:r>
      <w:r w:rsidRPr="000824E0">
        <w:rPr>
          <w:bCs/>
          <w:sz w:val="22"/>
          <w:szCs w:val="22"/>
        </w:rPr>
        <w:t xml:space="preserve">. </w:t>
      </w:r>
      <w:r w:rsidR="000824E0" w:rsidRPr="000824E0">
        <w:rPr>
          <w:bCs/>
          <w:sz w:val="22"/>
          <w:szCs w:val="22"/>
        </w:rPr>
        <w:t xml:space="preserve"> </w:t>
      </w:r>
      <w:r w:rsidRPr="000524AC">
        <w:rPr>
          <w:bCs/>
          <w:sz w:val="22"/>
          <w:szCs w:val="22"/>
        </w:rPr>
        <w:t xml:space="preserve">In addition to any insurance required under the Services Agreement, Business Associate agrees to keep in full force and effect and maintain at its sole cost and expense a policy of data breach and cyber liability insurance covering theft, loss, or unauthorized </w:t>
      </w:r>
      <w:r w:rsidR="0095343C" w:rsidRPr="000524AC">
        <w:rPr>
          <w:bCs/>
          <w:sz w:val="22"/>
          <w:szCs w:val="22"/>
        </w:rPr>
        <w:t xml:space="preserve">Disclosure </w:t>
      </w:r>
      <w:r w:rsidRPr="000524AC">
        <w:rPr>
          <w:bCs/>
          <w:sz w:val="22"/>
          <w:szCs w:val="22"/>
        </w:rPr>
        <w:t xml:space="preserve">of </w:t>
      </w:r>
      <w:r w:rsidR="0095343C" w:rsidRPr="000524AC">
        <w:rPr>
          <w:bCs/>
          <w:sz w:val="22"/>
          <w:szCs w:val="22"/>
        </w:rPr>
        <w:t>Protected Health Information</w:t>
      </w:r>
      <w:r w:rsidRPr="000524AC">
        <w:rPr>
          <w:bCs/>
          <w:sz w:val="22"/>
          <w:szCs w:val="22"/>
        </w:rPr>
        <w:t>, personally identifiable nonpublic information or third-party corporate information in the care, custody or control of Business Associate in an amount sufficient to cover Business Associate</w:t>
      </w:r>
      <w:r w:rsidR="00D04F2D">
        <w:rPr>
          <w:bCs/>
          <w:sz w:val="22"/>
          <w:szCs w:val="22"/>
        </w:rPr>
        <w:t>’</w:t>
      </w:r>
      <w:r w:rsidRPr="000524AC">
        <w:rPr>
          <w:bCs/>
          <w:sz w:val="22"/>
          <w:szCs w:val="22"/>
        </w:rPr>
        <w:t xml:space="preserve">s obligations hereunder, regardless of when the claim is brought, which amount shall be not less than one million dollars ($1,000,000) per occurrence, three million dollars ($3,000,000) aggregate. </w:t>
      </w:r>
      <w:r w:rsidR="0095343C">
        <w:rPr>
          <w:bCs/>
          <w:sz w:val="22"/>
          <w:szCs w:val="22"/>
        </w:rPr>
        <w:t xml:space="preserve"> </w:t>
      </w:r>
      <w:r w:rsidRPr="000524AC">
        <w:rPr>
          <w:bCs/>
          <w:sz w:val="22"/>
          <w:szCs w:val="22"/>
        </w:rPr>
        <w:t>All insurance shall name Covered Entity as a certificate holder</w:t>
      </w:r>
      <w:r w:rsidR="0095343C">
        <w:rPr>
          <w:bCs/>
          <w:sz w:val="22"/>
          <w:szCs w:val="22"/>
        </w:rPr>
        <w:t>,</w:t>
      </w:r>
      <w:r w:rsidRPr="000524AC">
        <w:rPr>
          <w:bCs/>
          <w:sz w:val="22"/>
          <w:szCs w:val="22"/>
        </w:rPr>
        <w:t xml:space="preserve"> and Business Associate shall furnish or cause its insurance carrier to furnish a certificate of insurance to Covered Entity as evidence of such agreement on the Effective Date hereof.  This insurance shall be not changed o</w:t>
      </w:r>
      <w:r w:rsidR="00D04F2D">
        <w:rPr>
          <w:bCs/>
          <w:sz w:val="22"/>
          <w:szCs w:val="22"/>
        </w:rPr>
        <w:t>r</w:t>
      </w:r>
      <w:r w:rsidRPr="000524AC">
        <w:rPr>
          <w:bCs/>
          <w:sz w:val="22"/>
          <w:szCs w:val="22"/>
        </w:rPr>
        <w:t xml:space="preserve"> canceled without Business Associate providing at least thirty (30) days</w:t>
      </w:r>
      <w:r w:rsidR="00D04F2D">
        <w:rPr>
          <w:bCs/>
          <w:sz w:val="22"/>
          <w:szCs w:val="22"/>
        </w:rPr>
        <w:t>’</w:t>
      </w:r>
      <w:r w:rsidRPr="000524AC">
        <w:rPr>
          <w:bCs/>
          <w:sz w:val="22"/>
          <w:szCs w:val="22"/>
        </w:rPr>
        <w:t xml:space="preserve"> prior written notice to Covered Entity (unless such cancellation is due to nonpayment of premiums, in which event ten (10) days</w:t>
      </w:r>
      <w:r w:rsidR="00D04F2D">
        <w:rPr>
          <w:bCs/>
          <w:sz w:val="22"/>
          <w:szCs w:val="22"/>
        </w:rPr>
        <w:t>’</w:t>
      </w:r>
      <w:r w:rsidRPr="000524AC">
        <w:rPr>
          <w:bCs/>
          <w:sz w:val="22"/>
          <w:szCs w:val="22"/>
        </w:rPr>
        <w:t xml:space="preserve"> prior written notice shall be provided).</w:t>
      </w:r>
    </w:p>
    <w:p w:rsid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Assignment</w:t>
      </w:r>
      <w:r w:rsidRPr="00D21596">
        <w:rPr>
          <w:sz w:val="22"/>
          <w:szCs w:val="22"/>
        </w:rPr>
        <w:t xml:space="preserve">.  </w:t>
      </w:r>
      <w:r w:rsidR="0001134B">
        <w:rPr>
          <w:bCs/>
          <w:sz w:val="22"/>
          <w:szCs w:val="22"/>
        </w:rPr>
        <w:t>Business Associate</w:t>
      </w:r>
      <w:r w:rsidR="00D04F2D">
        <w:rPr>
          <w:bCs/>
          <w:sz w:val="22"/>
          <w:szCs w:val="22"/>
        </w:rPr>
        <w:t>’</w:t>
      </w:r>
      <w:r w:rsidRPr="00D21596">
        <w:rPr>
          <w:bCs/>
          <w:sz w:val="22"/>
          <w:szCs w:val="22"/>
        </w:rPr>
        <w:t xml:space="preserve">s duties under </w:t>
      </w:r>
      <w:r w:rsidR="00EC5FE4">
        <w:rPr>
          <w:bCs/>
          <w:sz w:val="22"/>
          <w:szCs w:val="22"/>
        </w:rPr>
        <w:t>this Addendum</w:t>
      </w:r>
      <w:r w:rsidRPr="00D21596">
        <w:rPr>
          <w:bCs/>
          <w:sz w:val="22"/>
          <w:szCs w:val="22"/>
        </w:rPr>
        <w:t xml:space="preserve"> may not be transferred, assigned or assumed by any other person, in whole or in part, without the prior written consent of </w:t>
      </w:r>
      <w:r w:rsidR="0001134B">
        <w:rPr>
          <w:bCs/>
          <w:sz w:val="22"/>
          <w:szCs w:val="22"/>
        </w:rPr>
        <w:t>Covered Entity</w:t>
      </w:r>
      <w:r w:rsidRPr="00D21596">
        <w:rPr>
          <w:bCs/>
          <w:sz w:val="22"/>
          <w:szCs w:val="22"/>
        </w:rPr>
        <w:t xml:space="preserve">. </w:t>
      </w:r>
      <w:r w:rsidR="00D04F2D">
        <w:rPr>
          <w:bCs/>
          <w:sz w:val="22"/>
          <w:szCs w:val="22"/>
        </w:rPr>
        <w:t xml:space="preserve"> </w:t>
      </w:r>
      <w:r w:rsidRPr="00D21596">
        <w:rPr>
          <w:bCs/>
          <w:sz w:val="22"/>
          <w:szCs w:val="22"/>
        </w:rPr>
        <w:t xml:space="preserve">Subject to the foregoing, </w:t>
      </w:r>
      <w:r w:rsidR="00EC5FE4">
        <w:rPr>
          <w:bCs/>
          <w:sz w:val="22"/>
          <w:szCs w:val="22"/>
        </w:rPr>
        <w:t>this Addendum</w:t>
      </w:r>
      <w:r w:rsidRPr="00D21596">
        <w:rPr>
          <w:bCs/>
          <w:sz w:val="22"/>
          <w:szCs w:val="22"/>
        </w:rPr>
        <w:t xml:space="preserve"> shall be binding upon, and shall inure to the benefit of, the </w:t>
      </w:r>
      <w:r w:rsidR="00D04F2D" w:rsidRPr="00D21596">
        <w:rPr>
          <w:bCs/>
          <w:sz w:val="22"/>
          <w:szCs w:val="22"/>
        </w:rPr>
        <w:t xml:space="preserve">Parties </w:t>
      </w:r>
      <w:r w:rsidRPr="00D21596">
        <w:rPr>
          <w:bCs/>
          <w:sz w:val="22"/>
          <w:szCs w:val="22"/>
        </w:rPr>
        <w:t>hereto and their respective permitted successors and assigns.</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No Ownership</w:t>
      </w:r>
      <w:r w:rsidRPr="008D06F9">
        <w:rPr>
          <w:bCs/>
          <w:sz w:val="22"/>
          <w:szCs w:val="22"/>
        </w:rPr>
        <w:t>.</w:t>
      </w:r>
      <w:r w:rsidRPr="00D04F2D">
        <w:rPr>
          <w:bCs/>
          <w:i/>
          <w:sz w:val="22"/>
          <w:szCs w:val="22"/>
        </w:rPr>
        <w:t xml:space="preserve">  </w:t>
      </w:r>
      <w:r>
        <w:rPr>
          <w:bCs/>
          <w:sz w:val="22"/>
          <w:szCs w:val="22"/>
        </w:rPr>
        <w:t xml:space="preserve">Any Protected Health Information provided by </w:t>
      </w:r>
      <w:r w:rsidR="0001134B">
        <w:rPr>
          <w:bCs/>
          <w:sz w:val="22"/>
          <w:szCs w:val="22"/>
        </w:rPr>
        <w:t>Covered Entity, its</w:t>
      </w:r>
      <w:r>
        <w:rPr>
          <w:bCs/>
          <w:sz w:val="22"/>
          <w:szCs w:val="22"/>
        </w:rPr>
        <w:t xml:space="preserve"> employees, agents, consultants or </w:t>
      </w:r>
      <w:r w:rsidR="00D04F2D">
        <w:rPr>
          <w:bCs/>
          <w:sz w:val="22"/>
          <w:szCs w:val="22"/>
        </w:rPr>
        <w:t>S</w:t>
      </w:r>
      <w:r>
        <w:rPr>
          <w:bCs/>
          <w:sz w:val="22"/>
          <w:szCs w:val="22"/>
        </w:rPr>
        <w:t xml:space="preserve">ubcontractors to </w:t>
      </w:r>
      <w:r w:rsidR="0001134B">
        <w:rPr>
          <w:bCs/>
          <w:sz w:val="22"/>
          <w:szCs w:val="22"/>
        </w:rPr>
        <w:t>Business Associate</w:t>
      </w:r>
      <w:r>
        <w:rPr>
          <w:bCs/>
          <w:sz w:val="22"/>
          <w:szCs w:val="22"/>
        </w:rPr>
        <w:t xml:space="preserve">, or created, obtained, procured, </w:t>
      </w:r>
      <w:r w:rsidR="00D04F2D">
        <w:rPr>
          <w:bCs/>
          <w:sz w:val="22"/>
          <w:szCs w:val="22"/>
        </w:rPr>
        <w:t>U</w:t>
      </w:r>
      <w:r>
        <w:rPr>
          <w:bCs/>
          <w:sz w:val="22"/>
          <w:szCs w:val="22"/>
        </w:rPr>
        <w:t xml:space="preserve">sed or accessed by </w:t>
      </w:r>
      <w:r w:rsidR="0001134B">
        <w:rPr>
          <w:bCs/>
          <w:sz w:val="22"/>
          <w:szCs w:val="22"/>
        </w:rPr>
        <w:t>Business Associate</w:t>
      </w:r>
      <w:r>
        <w:rPr>
          <w:bCs/>
          <w:sz w:val="22"/>
          <w:szCs w:val="22"/>
        </w:rPr>
        <w:t xml:space="preserve"> on </w:t>
      </w:r>
      <w:r w:rsidR="0001134B">
        <w:rPr>
          <w:bCs/>
          <w:sz w:val="22"/>
          <w:szCs w:val="22"/>
        </w:rPr>
        <w:t>Covered Entity</w:t>
      </w:r>
      <w:r w:rsidR="00D04F2D">
        <w:rPr>
          <w:bCs/>
          <w:sz w:val="22"/>
          <w:szCs w:val="22"/>
        </w:rPr>
        <w:t>’</w:t>
      </w:r>
      <w:r>
        <w:rPr>
          <w:bCs/>
          <w:sz w:val="22"/>
          <w:szCs w:val="22"/>
        </w:rPr>
        <w:t xml:space="preserve">s behalf, shall at all times be and remain the sole property of </w:t>
      </w:r>
      <w:r w:rsidR="0001134B">
        <w:rPr>
          <w:bCs/>
          <w:sz w:val="22"/>
          <w:szCs w:val="22"/>
        </w:rPr>
        <w:t>Covered Entity</w:t>
      </w:r>
      <w:r w:rsidR="00D04F2D">
        <w:rPr>
          <w:bCs/>
          <w:sz w:val="22"/>
          <w:szCs w:val="22"/>
        </w:rPr>
        <w:t>,</w:t>
      </w:r>
      <w:r>
        <w:rPr>
          <w:bCs/>
          <w:sz w:val="22"/>
          <w:szCs w:val="22"/>
        </w:rPr>
        <w:t xml:space="preserve"> and </w:t>
      </w:r>
      <w:r w:rsidR="0001134B">
        <w:rPr>
          <w:bCs/>
          <w:sz w:val="22"/>
          <w:szCs w:val="22"/>
        </w:rPr>
        <w:t>Business Associate</w:t>
      </w:r>
      <w:r>
        <w:rPr>
          <w:bCs/>
          <w:sz w:val="22"/>
          <w:szCs w:val="22"/>
        </w:rPr>
        <w:t xml:space="preserve"> shall not have or obtain any rights therein except as stated herein.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Remedies</w:t>
      </w:r>
      <w:r>
        <w:rPr>
          <w:bCs/>
          <w:sz w:val="22"/>
          <w:szCs w:val="22"/>
        </w:rPr>
        <w:t xml:space="preserve">.  The </w:t>
      </w:r>
      <w:r w:rsidR="008D06F9">
        <w:rPr>
          <w:bCs/>
          <w:sz w:val="22"/>
          <w:szCs w:val="22"/>
        </w:rPr>
        <w:t xml:space="preserve">Parties </w:t>
      </w:r>
      <w:r w:rsidR="009411A6">
        <w:rPr>
          <w:bCs/>
          <w:sz w:val="22"/>
          <w:szCs w:val="22"/>
        </w:rPr>
        <w:t>agree</w:t>
      </w:r>
      <w:r>
        <w:rPr>
          <w:bCs/>
          <w:sz w:val="22"/>
          <w:szCs w:val="22"/>
        </w:rPr>
        <w:t xml:space="preserve"> that the remedies at law for a </w:t>
      </w:r>
      <w:r w:rsidR="002C3B14">
        <w:rPr>
          <w:bCs/>
          <w:sz w:val="22"/>
          <w:szCs w:val="22"/>
        </w:rPr>
        <w:t>violation</w:t>
      </w:r>
      <w:r>
        <w:rPr>
          <w:bCs/>
          <w:sz w:val="22"/>
          <w:szCs w:val="22"/>
        </w:rPr>
        <w:t xml:space="preserve"> of the terms of the Agreement may be inadequate and that monetary damages resulting from such </w:t>
      </w:r>
      <w:r w:rsidR="002C3B14">
        <w:rPr>
          <w:bCs/>
          <w:sz w:val="22"/>
          <w:szCs w:val="22"/>
        </w:rPr>
        <w:t>violation</w:t>
      </w:r>
      <w:r>
        <w:rPr>
          <w:bCs/>
          <w:sz w:val="22"/>
          <w:szCs w:val="22"/>
        </w:rPr>
        <w:t xml:space="preserve"> may not be readily measured.  </w:t>
      </w:r>
      <w:r w:rsidR="002C3B14">
        <w:rPr>
          <w:bCs/>
          <w:sz w:val="22"/>
          <w:szCs w:val="22"/>
        </w:rPr>
        <w:t>Accordingly</w:t>
      </w:r>
      <w:r>
        <w:rPr>
          <w:bCs/>
          <w:sz w:val="22"/>
          <w:szCs w:val="22"/>
        </w:rPr>
        <w:t xml:space="preserve">, in the event of a violation by either </w:t>
      </w:r>
      <w:r w:rsidR="008D06F9">
        <w:rPr>
          <w:bCs/>
          <w:sz w:val="22"/>
          <w:szCs w:val="22"/>
        </w:rPr>
        <w:t xml:space="preserve">Party </w:t>
      </w:r>
      <w:r>
        <w:rPr>
          <w:bCs/>
          <w:sz w:val="22"/>
          <w:szCs w:val="22"/>
        </w:rPr>
        <w:t xml:space="preserve">of the </w:t>
      </w:r>
      <w:r>
        <w:rPr>
          <w:bCs/>
          <w:sz w:val="22"/>
          <w:szCs w:val="22"/>
        </w:rPr>
        <w:lastRenderedPageBreak/>
        <w:t>terms of</w:t>
      </w:r>
      <w:r w:rsidR="002C3B14">
        <w:rPr>
          <w:bCs/>
          <w:sz w:val="22"/>
          <w:szCs w:val="22"/>
        </w:rPr>
        <w:t xml:space="preserve"> the Agreement, the</w:t>
      </w:r>
      <w:r>
        <w:rPr>
          <w:bCs/>
          <w:sz w:val="22"/>
          <w:szCs w:val="22"/>
        </w:rPr>
        <w:t xml:space="preserve"> other </w:t>
      </w:r>
      <w:r w:rsidR="008D06F9">
        <w:rPr>
          <w:bCs/>
          <w:sz w:val="22"/>
          <w:szCs w:val="22"/>
        </w:rPr>
        <w:t xml:space="preserve">Party </w:t>
      </w:r>
      <w:r w:rsidR="002C3B14">
        <w:rPr>
          <w:bCs/>
          <w:sz w:val="22"/>
          <w:szCs w:val="22"/>
        </w:rPr>
        <w:t>shall b</w:t>
      </w:r>
      <w:r>
        <w:rPr>
          <w:bCs/>
          <w:sz w:val="22"/>
          <w:szCs w:val="22"/>
        </w:rPr>
        <w:t xml:space="preserve">e entitled to immediate injunctive relief.  Nothing herein shall prohibit either </w:t>
      </w:r>
      <w:r w:rsidR="008D06F9">
        <w:rPr>
          <w:bCs/>
          <w:sz w:val="22"/>
          <w:szCs w:val="22"/>
        </w:rPr>
        <w:t xml:space="preserve">Party </w:t>
      </w:r>
      <w:r>
        <w:rPr>
          <w:bCs/>
          <w:sz w:val="22"/>
          <w:szCs w:val="22"/>
        </w:rPr>
        <w:t xml:space="preserve">from </w:t>
      </w:r>
      <w:r w:rsidR="002C3B14">
        <w:rPr>
          <w:bCs/>
          <w:sz w:val="22"/>
          <w:szCs w:val="22"/>
        </w:rPr>
        <w:t>pursuing</w:t>
      </w:r>
      <w:r>
        <w:rPr>
          <w:bCs/>
          <w:sz w:val="22"/>
          <w:szCs w:val="22"/>
        </w:rPr>
        <w:t xml:space="preserve"> any other remedies that may be </w:t>
      </w:r>
      <w:r w:rsidR="002C3B14">
        <w:rPr>
          <w:bCs/>
          <w:sz w:val="22"/>
          <w:szCs w:val="22"/>
        </w:rPr>
        <w:t>available</w:t>
      </w:r>
      <w:r>
        <w:rPr>
          <w:bCs/>
          <w:sz w:val="22"/>
          <w:szCs w:val="22"/>
        </w:rPr>
        <w:t xml:space="preserve"> to either of them for such violation.</w:t>
      </w:r>
    </w:p>
    <w:p w:rsidR="007D6534" w:rsidRPr="00D21596" w:rsidRDefault="007D6534" w:rsidP="008D06F9">
      <w:pPr>
        <w:numPr>
          <w:ilvl w:val="1"/>
          <w:numId w:val="14"/>
        </w:numPr>
        <w:tabs>
          <w:tab w:val="clear" w:pos="1692"/>
        </w:tabs>
        <w:spacing w:after="240"/>
        <w:ind w:left="1440" w:hanging="720"/>
        <w:rPr>
          <w:bCs/>
          <w:sz w:val="22"/>
          <w:szCs w:val="22"/>
        </w:rPr>
      </w:pPr>
      <w:r w:rsidRPr="0095343C">
        <w:rPr>
          <w:bCs/>
          <w:i/>
          <w:iCs/>
          <w:sz w:val="22"/>
          <w:szCs w:val="22"/>
        </w:rPr>
        <w:t>Independent Contractors</w:t>
      </w:r>
      <w:r w:rsidRPr="008D06F9">
        <w:rPr>
          <w:bCs/>
          <w:sz w:val="22"/>
          <w:szCs w:val="22"/>
        </w:rPr>
        <w:t xml:space="preserve">.  </w:t>
      </w:r>
      <w:r w:rsidRPr="007D6534">
        <w:rPr>
          <w:bCs/>
          <w:sz w:val="22"/>
          <w:szCs w:val="22"/>
        </w:rPr>
        <w:t xml:space="preserve">It is expressly agreed that </w:t>
      </w:r>
      <w:r w:rsidR="0001134B">
        <w:rPr>
          <w:bCs/>
          <w:sz w:val="22"/>
          <w:szCs w:val="22"/>
        </w:rPr>
        <w:t>Business Associate</w:t>
      </w:r>
      <w:r w:rsidRPr="007D6534">
        <w:rPr>
          <w:bCs/>
          <w:sz w:val="22"/>
          <w:szCs w:val="22"/>
        </w:rPr>
        <w:t>, including its employees and Subcontractors, are performing</w:t>
      </w:r>
      <w:r>
        <w:rPr>
          <w:bCs/>
          <w:sz w:val="22"/>
          <w:szCs w:val="22"/>
        </w:rPr>
        <w:t xml:space="preserve"> services for </w:t>
      </w:r>
      <w:r w:rsidR="0001134B">
        <w:rPr>
          <w:bCs/>
          <w:sz w:val="22"/>
          <w:szCs w:val="22"/>
        </w:rPr>
        <w:t>Covered Entity</w:t>
      </w:r>
      <w:r>
        <w:rPr>
          <w:bCs/>
          <w:sz w:val="22"/>
          <w:szCs w:val="22"/>
        </w:rPr>
        <w:t xml:space="preserve"> as independent contractors.  Neither </w:t>
      </w:r>
      <w:r w:rsidR="0001134B">
        <w:rPr>
          <w:bCs/>
          <w:sz w:val="22"/>
          <w:szCs w:val="22"/>
        </w:rPr>
        <w:t>Business Associate</w:t>
      </w:r>
      <w:r>
        <w:rPr>
          <w:bCs/>
          <w:sz w:val="22"/>
          <w:szCs w:val="22"/>
        </w:rPr>
        <w:t xml:space="preserve"> nor any of its employees, agents or Subcontractors is an employee or agent of </w:t>
      </w:r>
      <w:r w:rsidR="0001134B">
        <w:rPr>
          <w:bCs/>
          <w:sz w:val="22"/>
          <w:szCs w:val="22"/>
        </w:rPr>
        <w:t>Covered Entity</w:t>
      </w:r>
      <w:r>
        <w:rPr>
          <w:bCs/>
          <w:sz w:val="22"/>
          <w:szCs w:val="22"/>
        </w:rPr>
        <w:t xml:space="preserve">.  Nothing in </w:t>
      </w:r>
      <w:r w:rsidR="00EC5FE4">
        <w:rPr>
          <w:bCs/>
          <w:sz w:val="22"/>
          <w:szCs w:val="22"/>
        </w:rPr>
        <w:t>this Addendum</w:t>
      </w:r>
      <w:r>
        <w:rPr>
          <w:bCs/>
          <w:sz w:val="22"/>
          <w:szCs w:val="22"/>
        </w:rPr>
        <w:t xml:space="preserve"> shall be construed to create (i) a partnership, joint venture or other joint business relationship between the </w:t>
      </w:r>
      <w:r w:rsidR="008D06F9">
        <w:rPr>
          <w:bCs/>
          <w:sz w:val="22"/>
          <w:szCs w:val="22"/>
        </w:rPr>
        <w:t xml:space="preserve">Parties </w:t>
      </w:r>
      <w:r>
        <w:rPr>
          <w:bCs/>
          <w:sz w:val="22"/>
          <w:szCs w:val="22"/>
        </w:rPr>
        <w:t>or their affiliates, or (ii) an agency relationship for purposes of the HITECH Act.</w:t>
      </w:r>
    </w:p>
    <w:p w:rsidR="00D21596" w:rsidRPr="00D21596" w:rsidRDefault="00D21596" w:rsidP="008D06F9">
      <w:pPr>
        <w:tabs>
          <w:tab w:val="left" w:pos="-720"/>
        </w:tabs>
        <w:jc w:val="left"/>
        <w:rPr>
          <w:bCs/>
          <w:sz w:val="22"/>
          <w:szCs w:val="22"/>
        </w:rPr>
      </w:pPr>
    </w:p>
    <w:p w:rsidR="001731D4" w:rsidRPr="00BD64A0" w:rsidRDefault="001731D4" w:rsidP="001731D4">
      <w:pPr>
        <w:pStyle w:val="BodyText"/>
        <w:jc w:val="center"/>
        <w:rPr>
          <w:i/>
          <w:sz w:val="22"/>
          <w:szCs w:val="22"/>
        </w:rPr>
      </w:pPr>
      <w:r w:rsidRPr="00BD64A0">
        <w:rPr>
          <w:i/>
          <w:sz w:val="22"/>
          <w:szCs w:val="22"/>
        </w:rPr>
        <w:t>[</w:t>
      </w:r>
      <w:proofErr w:type="gramStart"/>
      <w:r w:rsidRPr="00BD64A0">
        <w:rPr>
          <w:i/>
          <w:sz w:val="22"/>
          <w:szCs w:val="22"/>
        </w:rPr>
        <w:t>signature</w:t>
      </w:r>
      <w:proofErr w:type="gramEnd"/>
      <w:r w:rsidRPr="00BD64A0">
        <w:rPr>
          <w:i/>
          <w:sz w:val="22"/>
          <w:szCs w:val="22"/>
        </w:rPr>
        <w:t xml:space="preserve"> page to follow]</w:t>
      </w:r>
    </w:p>
    <w:p w:rsidR="001731D4" w:rsidRDefault="001731D4" w:rsidP="001731D4">
      <w:pPr>
        <w:pStyle w:val="BodyText"/>
        <w:jc w:val="center"/>
      </w:pPr>
      <w:r>
        <w:br w:type="page"/>
      </w:r>
    </w:p>
    <w:p w:rsidR="001731D4" w:rsidRPr="00BD64A0" w:rsidRDefault="001731D4" w:rsidP="001731D4">
      <w:pPr>
        <w:pStyle w:val="BodyText"/>
        <w:rPr>
          <w:sz w:val="22"/>
          <w:szCs w:val="22"/>
        </w:rPr>
      </w:pPr>
      <w:r w:rsidRPr="00BD64A0">
        <w:rPr>
          <w:sz w:val="22"/>
          <w:szCs w:val="22"/>
        </w:rPr>
        <w:lastRenderedPageBreak/>
        <w:t>IN WITNESS WHEREOF, the parties hereto have caused their authorized representatives to execute this Agreement as of the dates set forth below.</w:t>
      </w:r>
    </w:p>
    <w:p w:rsidR="001731D4" w:rsidRPr="00BD64A0" w:rsidRDefault="001731D4" w:rsidP="001731D4">
      <w:pPr>
        <w:pStyle w:val="BodyTex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F7C22" w:rsidTr="005C24C4">
        <w:tc>
          <w:tcPr>
            <w:tcW w:w="4680" w:type="dxa"/>
          </w:tcPr>
          <w:p w:rsidR="006F7C22" w:rsidRPr="002D62AF" w:rsidRDefault="00C815E8" w:rsidP="005C24C4">
            <w:pPr>
              <w:pStyle w:val="BodyText"/>
              <w:ind w:firstLine="0"/>
              <w:rPr>
                <w:b/>
              </w:rPr>
            </w:pPr>
            <w:r>
              <w:rPr>
                <w:b/>
              </w:rPr>
              <w:t>Board of Regents of the University of Nebraska</w:t>
            </w:r>
          </w:p>
        </w:tc>
        <w:tc>
          <w:tcPr>
            <w:tcW w:w="4680" w:type="dxa"/>
          </w:tcPr>
          <w:p w:rsidR="006F7C22" w:rsidRPr="00EC057C" w:rsidRDefault="006F7C22" w:rsidP="005C24C4">
            <w:pPr>
              <w:pStyle w:val="BodyText"/>
              <w:ind w:firstLine="0"/>
              <w:rPr>
                <w:b/>
                <w:highlight w:val="yellow"/>
              </w:rPr>
            </w:pPr>
            <w:r w:rsidRPr="00EC057C">
              <w:rPr>
                <w:b/>
                <w:highlight w:val="yellow"/>
              </w:rPr>
              <w:t>[Business Associate]</w:t>
            </w:r>
          </w:p>
        </w:tc>
      </w:tr>
      <w:tr w:rsidR="006F7C22" w:rsidTr="005C24C4">
        <w:tc>
          <w:tcPr>
            <w:tcW w:w="4680" w:type="dxa"/>
          </w:tcPr>
          <w:p w:rsidR="006F7C22" w:rsidRDefault="006F7C22" w:rsidP="005C24C4">
            <w:pPr>
              <w:pStyle w:val="BodyText"/>
              <w:ind w:firstLine="0"/>
            </w:pPr>
            <w:r>
              <w:t>Signature:_______________________</w:t>
            </w:r>
          </w:p>
        </w:tc>
        <w:tc>
          <w:tcPr>
            <w:tcW w:w="4680" w:type="dxa"/>
          </w:tcPr>
          <w:p w:rsidR="006F7C22" w:rsidRDefault="006F7C22" w:rsidP="005C24C4">
            <w:pPr>
              <w:pStyle w:val="BodyText"/>
              <w:ind w:firstLine="0"/>
            </w:pPr>
            <w:r>
              <w:t>Signature:_______________________</w:t>
            </w:r>
          </w:p>
        </w:tc>
      </w:tr>
      <w:tr w:rsidR="006F7C22" w:rsidTr="005C24C4">
        <w:tc>
          <w:tcPr>
            <w:tcW w:w="4680" w:type="dxa"/>
          </w:tcPr>
          <w:p w:rsidR="006F7C22" w:rsidRDefault="006F7C22" w:rsidP="005C24C4">
            <w:pPr>
              <w:pStyle w:val="BodyText"/>
              <w:ind w:firstLine="0"/>
            </w:pPr>
            <w:r>
              <w:t>Printed:_________________________</w:t>
            </w:r>
          </w:p>
        </w:tc>
        <w:tc>
          <w:tcPr>
            <w:tcW w:w="4680" w:type="dxa"/>
          </w:tcPr>
          <w:p w:rsidR="006F7C22" w:rsidRDefault="006F7C22" w:rsidP="005C24C4">
            <w:pPr>
              <w:pStyle w:val="BodyText"/>
              <w:ind w:firstLine="0"/>
            </w:pPr>
            <w:r>
              <w:t>Printed:_________________________</w:t>
            </w:r>
          </w:p>
        </w:tc>
      </w:tr>
      <w:tr w:rsidR="006F7C22" w:rsidTr="005C24C4">
        <w:tc>
          <w:tcPr>
            <w:tcW w:w="4680" w:type="dxa"/>
          </w:tcPr>
          <w:p w:rsidR="006F7C22" w:rsidRDefault="006F7C22" w:rsidP="005C24C4">
            <w:pPr>
              <w:pStyle w:val="BodyText"/>
              <w:ind w:firstLine="0"/>
            </w:pPr>
            <w:r>
              <w:t>Title:___________________________</w:t>
            </w:r>
          </w:p>
        </w:tc>
        <w:tc>
          <w:tcPr>
            <w:tcW w:w="4680" w:type="dxa"/>
          </w:tcPr>
          <w:p w:rsidR="006F7C22" w:rsidRDefault="006F7C22" w:rsidP="005C24C4">
            <w:pPr>
              <w:pStyle w:val="BodyText"/>
              <w:ind w:firstLine="0"/>
            </w:pPr>
            <w:r>
              <w:t>Title:___________________________</w:t>
            </w:r>
          </w:p>
        </w:tc>
      </w:tr>
      <w:tr w:rsidR="006F7C22" w:rsidTr="005C24C4">
        <w:tc>
          <w:tcPr>
            <w:tcW w:w="4680" w:type="dxa"/>
          </w:tcPr>
          <w:p w:rsidR="006F7C22" w:rsidRDefault="006F7C22" w:rsidP="005C24C4">
            <w:pPr>
              <w:pStyle w:val="BodyText"/>
              <w:ind w:firstLine="0"/>
            </w:pPr>
            <w:r>
              <w:t>Date:___________________________</w:t>
            </w:r>
          </w:p>
        </w:tc>
        <w:tc>
          <w:tcPr>
            <w:tcW w:w="4680" w:type="dxa"/>
          </w:tcPr>
          <w:p w:rsidR="006F7C22" w:rsidRDefault="006F7C22" w:rsidP="005C24C4">
            <w:pPr>
              <w:pStyle w:val="BodyText"/>
              <w:ind w:firstLine="0"/>
            </w:pPr>
            <w:r>
              <w:t>Date:___________________________</w:t>
            </w:r>
          </w:p>
        </w:tc>
      </w:tr>
      <w:tr w:rsidR="006F7C22" w:rsidTr="005C24C4">
        <w:tc>
          <w:tcPr>
            <w:tcW w:w="4680" w:type="dxa"/>
          </w:tcPr>
          <w:p w:rsidR="006F7C22" w:rsidRDefault="006F7C22" w:rsidP="005C24C4">
            <w:pPr>
              <w:spacing w:after="240"/>
              <w:rPr>
                <w:bCs/>
                <w:sz w:val="22"/>
                <w:szCs w:val="22"/>
              </w:rPr>
            </w:pPr>
          </w:p>
          <w:p w:rsidR="006F7C22" w:rsidRPr="00C67B82" w:rsidRDefault="006F7C22" w:rsidP="005C24C4">
            <w:pPr>
              <w:spacing w:after="240"/>
              <w:rPr>
                <w:b/>
                <w:bCs/>
                <w:sz w:val="22"/>
                <w:szCs w:val="22"/>
                <w:u w:val="single"/>
              </w:rPr>
            </w:pPr>
            <w:r w:rsidRPr="00C67B82">
              <w:rPr>
                <w:b/>
                <w:bCs/>
                <w:sz w:val="22"/>
                <w:szCs w:val="22"/>
                <w:u w:val="single"/>
              </w:rPr>
              <w:t>Address for Notices</w:t>
            </w:r>
            <w:r>
              <w:rPr>
                <w:b/>
                <w:bCs/>
                <w:sz w:val="22"/>
                <w:szCs w:val="22"/>
                <w:u w:val="single"/>
              </w:rPr>
              <w:t xml:space="preserve"> to Covered Entity</w:t>
            </w:r>
            <w:r w:rsidRPr="00C67B82">
              <w:rPr>
                <w:b/>
                <w:bCs/>
                <w:sz w:val="22"/>
                <w:szCs w:val="22"/>
                <w:u w:val="single"/>
              </w:rPr>
              <w:t>:</w:t>
            </w:r>
          </w:p>
          <w:p w:rsidR="006F7C22" w:rsidRPr="00D20B3A" w:rsidRDefault="006F7C22" w:rsidP="005C24C4">
            <w:pPr>
              <w:rPr>
                <w:bCs/>
                <w:sz w:val="22"/>
                <w:szCs w:val="22"/>
              </w:rPr>
            </w:pPr>
            <w:r w:rsidRPr="00D20B3A">
              <w:rPr>
                <w:bCs/>
                <w:sz w:val="22"/>
                <w:szCs w:val="22"/>
              </w:rPr>
              <w:t>Nebraska Medicine</w:t>
            </w:r>
          </w:p>
          <w:p w:rsidR="006F7C22" w:rsidRDefault="006F7C22" w:rsidP="005C24C4">
            <w:r>
              <w:t>988</w:t>
            </w:r>
            <w:r w:rsidR="00464985">
              <w:t>436</w:t>
            </w:r>
            <w:r>
              <w:t xml:space="preserve"> Nebraska Medical Center</w:t>
            </w:r>
          </w:p>
          <w:p w:rsidR="006F7C22" w:rsidRDefault="006F7C22" w:rsidP="005C24C4">
            <w:r>
              <w:t>Omaha, NE 68198-8</w:t>
            </w:r>
            <w:r w:rsidR="00464985">
              <w:t>436</w:t>
            </w:r>
            <w:bookmarkStart w:id="0" w:name="_GoBack"/>
            <w:bookmarkEnd w:id="0"/>
          </w:p>
          <w:p w:rsidR="006F7C22" w:rsidRDefault="006F7C22" w:rsidP="005C24C4">
            <w:r>
              <w:t>Attn: Privacy Officer</w:t>
            </w:r>
          </w:p>
          <w:p w:rsidR="006F7C22" w:rsidRDefault="006F7C22" w:rsidP="005C24C4"/>
        </w:tc>
        <w:tc>
          <w:tcPr>
            <w:tcW w:w="4680" w:type="dxa"/>
          </w:tcPr>
          <w:p w:rsidR="006F7C22" w:rsidRDefault="006F7C22" w:rsidP="005C24C4"/>
          <w:p w:rsidR="006F7C22" w:rsidRDefault="006F7C22" w:rsidP="005C24C4"/>
          <w:p w:rsidR="006F7C22" w:rsidRPr="00EC057C" w:rsidRDefault="006F7C22" w:rsidP="005C24C4">
            <w:pPr>
              <w:rPr>
                <w:b/>
                <w:highlight w:val="yellow"/>
                <w:u w:val="single"/>
              </w:rPr>
            </w:pPr>
            <w:r w:rsidRPr="00EC057C">
              <w:rPr>
                <w:b/>
                <w:highlight w:val="yellow"/>
                <w:u w:val="single"/>
              </w:rPr>
              <w:t>Address for Notices to Business Associate:</w:t>
            </w:r>
          </w:p>
          <w:p w:rsidR="006F7C22" w:rsidRPr="00EC057C" w:rsidRDefault="006F7C22" w:rsidP="005C24C4">
            <w:pPr>
              <w:rPr>
                <w:highlight w:val="yellow"/>
              </w:rPr>
            </w:pPr>
          </w:p>
          <w:p w:rsidR="006F7C22" w:rsidRPr="00EC057C" w:rsidRDefault="006F7C22" w:rsidP="005C24C4">
            <w:pPr>
              <w:rPr>
                <w:highlight w:val="yellow"/>
              </w:rPr>
            </w:pPr>
            <w:r w:rsidRPr="00EC057C">
              <w:rPr>
                <w:highlight w:val="yellow"/>
              </w:rPr>
              <w:t>_______________________</w:t>
            </w:r>
          </w:p>
          <w:p w:rsidR="006F7C22" w:rsidRPr="00EC057C" w:rsidRDefault="006F7C22" w:rsidP="005C24C4">
            <w:pPr>
              <w:rPr>
                <w:highlight w:val="yellow"/>
              </w:rPr>
            </w:pPr>
            <w:r w:rsidRPr="00EC057C">
              <w:rPr>
                <w:highlight w:val="yellow"/>
              </w:rPr>
              <w:t>_______________________</w:t>
            </w:r>
          </w:p>
          <w:p w:rsidR="006F7C22" w:rsidRPr="00EC057C" w:rsidRDefault="006F7C22" w:rsidP="005C24C4">
            <w:pPr>
              <w:rPr>
                <w:highlight w:val="yellow"/>
              </w:rPr>
            </w:pPr>
            <w:r w:rsidRPr="00EC057C">
              <w:rPr>
                <w:highlight w:val="yellow"/>
              </w:rPr>
              <w:t>_______________________</w:t>
            </w:r>
          </w:p>
          <w:p w:rsidR="006F7C22" w:rsidRDefault="006F7C22" w:rsidP="005C24C4">
            <w:r w:rsidRPr="00EC057C">
              <w:rPr>
                <w:highlight w:val="yellow"/>
              </w:rPr>
              <w:t>Attn: ___________________</w:t>
            </w:r>
          </w:p>
          <w:p w:rsidR="006F7C22" w:rsidRDefault="006F7C22" w:rsidP="005C24C4"/>
        </w:tc>
      </w:tr>
      <w:tr w:rsidR="006F7C22" w:rsidTr="005C24C4">
        <w:tc>
          <w:tcPr>
            <w:tcW w:w="4680" w:type="dxa"/>
          </w:tcPr>
          <w:p w:rsidR="006F7C22" w:rsidRPr="00C67B82" w:rsidRDefault="006F7C22" w:rsidP="005C24C4">
            <w:pPr>
              <w:rPr>
                <w:b/>
                <w:u w:val="single"/>
              </w:rPr>
            </w:pPr>
            <w:r w:rsidRPr="00C67B82">
              <w:rPr>
                <w:b/>
                <w:u w:val="single"/>
              </w:rPr>
              <w:t>With a copy to:</w:t>
            </w:r>
          </w:p>
          <w:p w:rsidR="006F7C22" w:rsidRDefault="006F7C22" w:rsidP="005C24C4">
            <w:pPr>
              <w:pStyle w:val="ListParagraph"/>
              <w:ind w:left="360"/>
            </w:pPr>
          </w:p>
          <w:p w:rsidR="006F7C22" w:rsidRPr="00C815E8" w:rsidRDefault="00C815E8" w:rsidP="005C24C4">
            <w:pPr>
              <w:rPr>
                <w:bCs/>
                <w:sz w:val="22"/>
                <w:szCs w:val="22"/>
              </w:rPr>
            </w:pPr>
            <w:r w:rsidRPr="00C815E8">
              <w:rPr>
                <w:bCs/>
                <w:sz w:val="22"/>
                <w:szCs w:val="22"/>
              </w:rPr>
              <w:t>University of Nebraska Medical Center</w:t>
            </w:r>
          </w:p>
          <w:p w:rsidR="006F7C22" w:rsidRPr="00C815E8" w:rsidRDefault="00C815E8" w:rsidP="005C24C4">
            <w:pPr>
              <w:rPr>
                <w:sz w:val="22"/>
                <w:szCs w:val="22"/>
              </w:rPr>
            </w:pPr>
            <w:r w:rsidRPr="00C815E8">
              <w:rPr>
                <w:sz w:val="22"/>
                <w:szCs w:val="22"/>
              </w:rPr>
              <w:t>984205</w:t>
            </w:r>
            <w:r w:rsidR="006F7C22" w:rsidRPr="00C815E8">
              <w:rPr>
                <w:sz w:val="22"/>
                <w:szCs w:val="22"/>
              </w:rPr>
              <w:t xml:space="preserve"> Nebraska Medical Center</w:t>
            </w:r>
          </w:p>
          <w:p w:rsidR="006F7C22" w:rsidRPr="00C815E8" w:rsidRDefault="006F7C22" w:rsidP="005C24C4">
            <w:pPr>
              <w:rPr>
                <w:sz w:val="22"/>
                <w:szCs w:val="22"/>
              </w:rPr>
            </w:pPr>
            <w:r w:rsidRPr="00C815E8">
              <w:rPr>
                <w:sz w:val="22"/>
                <w:szCs w:val="22"/>
              </w:rPr>
              <w:t>Omaha, NE 68198-8102</w:t>
            </w:r>
          </w:p>
          <w:p w:rsidR="006F7C22" w:rsidRPr="00C815E8" w:rsidRDefault="006F7C22" w:rsidP="005C24C4">
            <w:pPr>
              <w:rPr>
                <w:sz w:val="22"/>
                <w:szCs w:val="22"/>
              </w:rPr>
            </w:pPr>
            <w:r w:rsidRPr="00C815E8">
              <w:rPr>
                <w:sz w:val="22"/>
                <w:szCs w:val="22"/>
              </w:rPr>
              <w:t xml:space="preserve">Attn: </w:t>
            </w:r>
            <w:r w:rsidR="00C815E8" w:rsidRPr="00C815E8">
              <w:rPr>
                <w:sz w:val="22"/>
                <w:szCs w:val="22"/>
              </w:rPr>
              <w:t>A</w:t>
            </w:r>
            <w:r w:rsidR="00C815E8">
              <w:rPr>
                <w:sz w:val="22"/>
                <w:szCs w:val="22"/>
              </w:rPr>
              <w:t xml:space="preserve">ssociate General </w:t>
            </w:r>
            <w:r w:rsidR="00C815E8" w:rsidRPr="00C815E8">
              <w:rPr>
                <w:sz w:val="22"/>
                <w:szCs w:val="22"/>
              </w:rPr>
              <w:t>Counsel Health Sciences</w:t>
            </w:r>
          </w:p>
          <w:p w:rsidR="006F7C22" w:rsidRDefault="006F7C22" w:rsidP="005C24C4">
            <w:pPr>
              <w:pStyle w:val="BodyText"/>
              <w:ind w:firstLine="0"/>
            </w:pPr>
          </w:p>
        </w:tc>
        <w:tc>
          <w:tcPr>
            <w:tcW w:w="4680" w:type="dxa"/>
          </w:tcPr>
          <w:p w:rsidR="006F7C22" w:rsidRDefault="006F7C22" w:rsidP="005C24C4">
            <w:pPr>
              <w:pStyle w:val="BodyText"/>
              <w:ind w:firstLine="0"/>
            </w:pPr>
          </w:p>
        </w:tc>
      </w:tr>
    </w:tbl>
    <w:p w:rsidR="001731D4" w:rsidRPr="00167635" w:rsidRDefault="001731D4" w:rsidP="001731D4">
      <w:pPr>
        <w:pStyle w:val="BodyText"/>
        <w:spacing w:after="120"/>
        <w:rPr>
          <w:sz w:val="22"/>
          <w:szCs w:val="22"/>
        </w:rPr>
      </w:pP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r w:rsidRPr="00167635">
        <w:rPr>
          <w:sz w:val="22"/>
          <w:szCs w:val="22"/>
        </w:rPr>
        <w:tab/>
      </w:r>
    </w:p>
    <w:p w:rsidR="00EC4ADE" w:rsidRPr="00B56F4D" w:rsidRDefault="00EC4ADE" w:rsidP="008D06F9">
      <w:pPr>
        <w:pStyle w:val="BodyText"/>
      </w:pPr>
    </w:p>
    <w:sectPr w:rsidR="00EC4ADE" w:rsidRPr="00B56F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D1" w:rsidRDefault="006123D1" w:rsidP="00D13293">
      <w:r>
        <w:separator/>
      </w:r>
    </w:p>
  </w:endnote>
  <w:endnote w:type="continuationSeparator" w:id="0">
    <w:p w:rsidR="006123D1" w:rsidRDefault="006123D1" w:rsidP="00D1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859046346"/>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784D84" w:rsidRPr="000824E0" w:rsidRDefault="00784D84">
            <w:pPr>
              <w:pStyle w:val="Footer"/>
              <w:jc w:val="center"/>
              <w:rPr>
                <w:sz w:val="22"/>
                <w:szCs w:val="22"/>
              </w:rPr>
            </w:pPr>
            <w:r w:rsidRPr="000824E0">
              <w:rPr>
                <w:sz w:val="22"/>
                <w:szCs w:val="22"/>
              </w:rPr>
              <w:t xml:space="preserve">Page </w:t>
            </w:r>
            <w:r w:rsidRPr="000824E0">
              <w:rPr>
                <w:bCs/>
                <w:sz w:val="22"/>
                <w:szCs w:val="22"/>
              </w:rPr>
              <w:fldChar w:fldCharType="begin"/>
            </w:r>
            <w:r w:rsidRPr="000824E0">
              <w:rPr>
                <w:bCs/>
                <w:sz w:val="22"/>
                <w:szCs w:val="22"/>
              </w:rPr>
              <w:instrText xml:space="preserve"> PAGE </w:instrText>
            </w:r>
            <w:r w:rsidRPr="000824E0">
              <w:rPr>
                <w:bCs/>
                <w:sz w:val="22"/>
                <w:szCs w:val="22"/>
              </w:rPr>
              <w:fldChar w:fldCharType="separate"/>
            </w:r>
            <w:r w:rsidR="00464985">
              <w:rPr>
                <w:bCs/>
                <w:noProof/>
                <w:sz w:val="22"/>
                <w:szCs w:val="22"/>
              </w:rPr>
              <w:t>8</w:t>
            </w:r>
            <w:r w:rsidRPr="000824E0">
              <w:rPr>
                <w:bCs/>
                <w:sz w:val="22"/>
                <w:szCs w:val="22"/>
              </w:rPr>
              <w:fldChar w:fldCharType="end"/>
            </w:r>
            <w:r w:rsidRPr="000824E0">
              <w:rPr>
                <w:sz w:val="22"/>
                <w:szCs w:val="22"/>
              </w:rPr>
              <w:t xml:space="preserve"> of </w:t>
            </w:r>
            <w:r w:rsidRPr="000824E0">
              <w:rPr>
                <w:bCs/>
                <w:sz w:val="22"/>
                <w:szCs w:val="22"/>
              </w:rPr>
              <w:fldChar w:fldCharType="begin"/>
            </w:r>
            <w:r w:rsidRPr="000824E0">
              <w:rPr>
                <w:bCs/>
                <w:sz w:val="22"/>
                <w:szCs w:val="22"/>
              </w:rPr>
              <w:instrText xml:space="preserve"> NUMPAGES  </w:instrText>
            </w:r>
            <w:r w:rsidRPr="000824E0">
              <w:rPr>
                <w:bCs/>
                <w:sz w:val="22"/>
                <w:szCs w:val="22"/>
              </w:rPr>
              <w:fldChar w:fldCharType="separate"/>
            </w:r>
            <w:r w:rsidR="00464985">
              <w:rPr>
                <w:bCs/>
                <w:noProof/>
                <w:sz w:val="22"/>
                <w:szCs w:val="22"/>
              </w:rPr>
              <w:t>9</w:t>
            </w:r>
            <w:r w:rsidRPr="000824E0">
              <w:rPr>
                <w:bCs/>
                <w:sz w:val="22"/>
                <w:szCs w:val="22"/>
              </w:rPr>
              <w:fldChar w:fldCharType="end"/>
            </w:r>
          </w:p>
        </w:sdtContent>
      </w:sdt>
    </w:sdtContent>
  </w:sdt>
  <w:p w:rsidR="00A565D9" w:rsidRDefault="00A565D9" w:rsidP="00070B65">
    <w:pPr>
      <w:pStyle w:val="Footer"/>
      <w:spacing w:line="200" w:lineRule="exact"/>
      <w:jc w:val="left"/>
    </w:pPr>
  </w:p>
  <w:p w:rsidR="00070B65" w:rsidRDefault="00070B65" w:rsidP="00070B65">
    <w:pPr>
      <w:pStyle w:val="Footer"/>
      <w:spacing w:line="200" w:lineRule="exact"/>
      <w:jc w:val="left"/>
    </w:pPr>
    <w:r w:rsidRPr="000C5386">
      <w:rPr>
        <w:rStyle w:val="zzmpTrailerItem"/>
      </w:rPr>
      <w:t>4840-2573-4947.2</w:t>
    </w:r>
    <w:r w:rsidRPr="000C538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D1" w:rsidRDefault="006123D1" w:rsidP="00D13293">
      <w:r>
        <w:separator/>
      </w:r>
    </w:p>
  </w:footnote>
  <w:footnote w:type="continuationSeparator" w:id="0">
    <w:p w:rsidR="006123D1" w:rsidRDefault="006123D1" w:rsidP="00D13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2D1211"/>
    <w:multiLevelType w:val="multilevel"/>
    <w:tmpl w:val="7984610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612568"/>
    <w:multiLevelType w:val="multilevel"/>
    <w:tmpl w:val="7A3A8FB8"/>
    <w:lvl w:ilvl="0">
      <w:start w:val="1"/>
      <w:numFmt w:val="decimal"/>
      <w:lvlText w:val="%1."/>
      <w:lvlJc w:val="left"/>
      <w:pPr>
        <w:tabs>
          <w:tab w:val="num" w:pos="360"/>
        </w:tabs>
        <w:ind w:left="360" w:hanging="360"/>
      </w:pPr>
      <w:rPr>
        <w:b w:val="0"/>
      </w:rPr>
    </w:lvl>
    <w:lvl w:ilvl="1">
      <w:start w:val="1"/>
      <w:numFmt w:val="decimal"/>
      <w:lvlText w:val="%1.%2."/>
      <w:lvlJc w:val="left"/>
      <w:pPr>
        <w:tabs>
          <w:tab w:val="num" w:pos="1692"/>
        </w:tabs>
        <w:ind w:left="16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96"/>
    <w:rsid w:val="0001134B"/>
    <w:rsid w:val="00015B3A"/>
    <w:rsid w:val="000175DC"/>
    <w:rsid w:val="000239C2"/>
    <w:rsid w:val="0003550B"/>
    <w:rsid w:val="00043B92"/>
    <w:rsid w:val="000524AC"/>
    <w:rsid w:val="000703F3"/>
    <w:rsid w:val="00070B65"/>
    <w:rsid w:val="00071D3B"/>
    <w:rsid w:val="000752CC"/>
    <w:rsid w:val="000824E0"/>
    <w:rsid w:val="00084AF6"/>
    <w:rsid w:val="00085D1F"/>
    <w:rsid w:val="000910FE"/>
    <w:rsid w:val="000A2535"/>
    <w:rsid w:val="000A2538"/>
    <w:rsid w:val="000C2D12"/>
    <w:rsid w:val="000C5386"/>
    <w:rsid w:val="000E0C9A"/>
    <w:rsid w:val="000E7C3A"/>
    <w:rsid w:val="00102061"/>
    <w:rsid w:val="0013368B"/>
    <w:rsid w:val="0013454E"/>
    <w:rsid w:val="001408A9"/>
    <w:rsid w:val="00165719"/>
    <w:rsid w:val="001731D4"/>
    <w:rsid w:val="00184A31"/>
    <w:rsid w:val="00191852"/>
    <w:rsid w:val="001939FC"/>
    <w:rsid w:val="001A548A"/>
    <w:rsid w:val="001B76F4"/>
    <w:rsid w:val="001C6A2C"/>
    <w:rsid w:val="001D62DD"/>
    <w:rsid w:val="001D6483"/>
    <w:rsid w:val="001F7754"/>
    <w:rsid w:val="00202FE9"/>
    <w:rsid w:val="00206E87"/>
    <w:rsid w:val="00226416"/>
    <w:rsid w:val="00233970"/>
    <w:rsid w:val="00234296"/>
    <w:rsid w:val="00254524"/>
    <w:rsid w:val="00260E5F"/>
    <w:rsid w:val="00263B70"/>
    <w:rsid w:val="00271BA1"/>
    <w:rsid w:val="002C04F0"/>
    <w:rsid w:val="002C2E86"/>
    <w:rsid w:val="002C3128"/>
    <w:rsid w:val="002C3B14"/>
    <w:rsid w:val="00335D5C"/>
    <w:rsid w:val="00377B29"/>
    <w:rsid w:val="00387372"/>
    <w:rsid w:val="00390C79"/>
    <w:rsid w:val="003B6598"/>
    <w:rsid w:val="003C1D7B"/>
    <w:rsid w:val="003C5E04"/>
    <w:rsid w:val="003E47F3"/>
    <w:rsid w:val="003E6B1B"/>
    <w:rsid w:val="003F7033"/>
    <w:rsid w:val="004023F0"/>
    <w:rsid w:val="00406F83"/>
    <w:rsid w:val="00422B85"/>
    <w:rsid w:val="00446AE6"/>
    <w:rsid w:val="00464985"/>
    <w:rsid w:val="004674B2"/>
    <w:rsid w:val="00475FF0"/>
    <w:rsid w:val="004765C5"/>
    <w:rsid w:val="00481718"/>
    <w:rsid w:val="00496DFC"/>
    <w:rsid w:val="004A2A21"/>
    <w:rsid w:val="004C02CF"/>
    <w:rsid w:val="004D753B"/>
    <w:rsid w:val="004E1D7B"/>
    <w:rsid w:val="004F22CD"/>
    <w:rsid w:val="00573DB7"/>
    <w:rsid w:val="00583C38"/>
    <w:rsid w:val="00585FA7"/>
    <w:rsid w:val="005B5169"/>
    <w:rsid w:val="005C209B"/>
    <w:rsid w:val="005C492B"/>
    <w:rsid w:val="005F51F6"/>
    <w:rsid w:val="00604CE6"/>
    <w:rsid w:val="006123D1"/>
    <w:rsid w:val="006209CA"/>
    <w:rsid w:val="00643E06"/>
    <w:rsid w:val="00677D7C"/>
    <w:rsid w:val="006901FC"/>
    <w:rsid w:val="006D4D0F"/>
    <w:rsid w:val="006E3AF4"/>
    <w:rsid w:val="006F7C22"/>
    <w:rsid w:val="00730F3C"/>
    <w:rsid w:val="00747D7F"/>
    <w:rsid w:val="00780A48"/>
    <w:rsid w:val="00784D84"/>
    <w:rsid w:val="00792F63"/>
    <w:rsid w:val="007A0020"/>
    <w:rsid w:val="007A3464"/>
    <w:rsid w:val="007D6534"/>
    <w:rsid w:val="007D7602"/>
    <w:rsid w:val="007F6DA7"/>
    <w:rsid w:val="007F74A9"/>
    <w:rsid w:val="00804F94"/>
    <w:rsid w:val="00833E40"/>
    <w:rsid w:val="008352E3"/>
    <w:rsid w:val="00835D50"/>
    <w:rsid w:val="00842A82"/>
    <w:rsid w:val="00852C85"/>
    <w:rsid w:val="00856833"/>
    <w:rsid w:val="008660F0"/>
    <w:rsid w:val="008678B5"/>
    <w:rsid w:val="008A2A5D"/>
    <w:rsid w:val="008B0FEC"/>
    <w:rsid w:val="008B5362"/>
    <w:rsid w:val="008B72B5"/>
    <w:rsid w:val="008D06F9"/>
    <w:rsid w:val="008E08C3"/>
    <w:rsid w:val="008F40B1"/>
    <w:rsid w:val="008F66DF"/>
    <w:rsid w:val="00920FE9"/>
    <w:rsid w:val="00922AAB"/>
    <w:rsid w:val="00935787"/>
    <w:rsid w:val="009411A6"/>
    <w:rsid w:val="00950124"/>
    <w:rsid w:val="0095343C"/>
    <w:rsid w:val="00962DDE"/>
    <w:rsid w:val="00964F17"/>
    <w:rsid w:val="00990E86"/>
    <w:rsid w:val="00992369"/>
    <w:rsid w:val="00992F00"/>
    <w:rsid w:val="009A45B1"/>
    <w:rsid w:val="009B7D42"/>
    <w:rsid w:val="009C673F"/>
    <w:rsid w:val="009C7ACD"/>
    <w:rsid w:val="009E35E6"/>
    <w:rsid w:val="009E5968"/>
    <w:rsid w:val="00A304CF"/>
    <w:rsid w:val="00A47E9C"/>
    <w:rsid w:val="00A565D9"/>
    <w:rsid w:val="00A82E39"/>
    <w:rsid w:val="00A90B13"/>
    <w:rsid w:val="00A90D90"/>
    <w:rsid w:val="00A91FD5"/>
    <w:rsid w:val="00A94A8B"/>
    <w:rsid w:val="00B44FFF"/>
    <w:rsid w:val="00B45311"/>
    <w:rsid w:val="00B46E43"/>
    <w:rsid w:val="00B56F4D"/>
    <w:rsid w:val="00B6448D"/>
    <w:rsid w:val="00B7538C"/>
    <w:rsid w:val="00B92BBA"/>
    <w:rsid w:val="00BB6267"/>
    <w:rsid w:val="00BD1BD5"/>
    <w:rsid w:val="00C20C69"/>
    <w:rsid w:val="00C23160"/>
    <w:rsid w:val="00C57F1C"/>
    <w:rsid w:val="00C815E8"/>
    <w:rsid w:val="00CA1409"/>
    <w:rsid w:val="00CA7847"/>
    <w:rsid w:val="00CB5618"/>
    <w:rsid w:val="00CC5447"/>
    <w:rsid w:val="00CD4F38"/>
    <w:rsid w:val="00CE3BC5"/>
    <w:rsid w:val="00CE5FA8"/>
    <w:rsid w:val="00D04F2D"/>
    <w:rsid w:val="00D10DD5"/>
    <w:rsid w:val="00D13293"/>
    <w:rsid w:val="00D21596"/>
    <w:rsid w:val="00D24B23"/>
    <w:rsid w:val="00D46281"/>
    <w:rsid w:val="00D534FE"/>
    <w:rsid w:val="00D63B06"/>
    <w:rsid w:val="00D70B15"/>
    <w:rsid w:val="00D73EC4"/>
    <w:rsid w:val="00D803AA"/>
    <w:rsid w:val="00D855E3"/>
    <w:rsid w:val="00D93ECF"/>
    <w:rsid w:val="00DE194B"/>
    <w:rsid w:val="00DE5676"/>
    <w:rsid w:val="00E33285"/>
    <w:rsid w:val="00E46C3A"/>
    <w:rsid w:val="00E47E69"/>
    <w:rsid w:val="00E50C2C"/>
    <w:rsid w:val="00E83B91"/>
    <w:rsid w:val="00E86BC1"/>
    <w:rsid w:val="00E87F4E"/>
    <w:rsid w:val="00EA0215"/>
    <w:rsid w:val="00EA1437"/>
    <w:rsid w:val="00EC057C"/>
    <w:rsid w:val="00EC1959"/>
    <w:rsid w:val="00EC2765"/>
    <w:rsid w:val="00EC4ADE"/>
    <w:rsid w:val="00EC5FE4"/>
    <w:rsid w:val="00ED5969"/>
    <w:rsid w:val="00EF2E65"/>
    <w:rsid w:val="00EF4881"/>
    <w:rsid w:val="00EF5740"/>
    <w:rsid w:val="00F12C76"/>
    <w:rsid w:val="00F15A47"/>
    <w:rsid w:val="00F27143"/>
    <w:rsid w:val="00F325F8"/>
    <w:rsid w:val="00F40411"/>
    <w:rsid w:val="00F579E8"/>
    <w:rsid w:val="00F75EF5"/>
    <w:rsid w:val="00F84AC0"/>
    <w:rsid w:val="00F9030D"/>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9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070B6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qFormat/>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 w:type="table" w:styleId="TableGrid">
    <w:name w:val="Table Grid"/>
    <w:basedOn w:val="TableNormal"/>
    <w:uiPriority w:val="59"/>
    <w:rsid w:val="006F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D89C-5983-449B-A0E9-E880A6F8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2018-08-29T15:15:00Z</dcterms:created>
  <dcterms:modified xsi:type="dcterms:W3CDTF">2018-08-29T15:16:00Z</dcterms:modified>
</cp:coreProperties>
</file>