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9E27B" w14:textId="77777777" w:rsidR="00D81465" w:rsidRPr="00D81465" w:rsidRDefault="00D81465" w:rsidP="00D81465">
      <w:pPr>
        <w:rPr>
          <w:rFonts w:ascii="Tahoma" w:hAnsi="Tahoma" w:cs="Tahoma"/>
          <w:sz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</w:rPr>
        <w:t>Executive Summary</w:t>
      </w:r>
    </w:p>
    <w:p w14:paraId="7CE25C73" w14:textId="097F4C8B" w:rsidR="00D81465" w:rsidRPr="00D81465" w:rsidRDefault="00D81465" w:rsidP="00D81465">
      <w:pPr>
        <w:rPr>
          <w:rFonts w:ascii="Tahoma" w:hAnsi="Tahoma" w:cs="Tahoma"/>
          <w:sz w:val="24"/>
        </w:rPr>
      </w:pPr>
      <w:r w:rsidRPr="00D81465">
        <w:rPr>
          <w:rFonts w:ascii="Tahoma" w:hAnsi="Tahoma" w:cs="Tahoma"/>
          <w:sz w:val="24"/>
        </w:rPr>
        <w:t>IRB XX</w:t>
      </w:r>
      <w:r w:rsidR="003E240A">
        <w:rPr>
          <w:rFonts w:ascii="Tahoma" w:hAnsi="Tahoma" w:cs="Tahoma"/>
          <w:sz w:val="24"/>
        </w:rPr>
        <w:t>X-XX</w:t>
      </w:r>
    </w:p>
    <w:p w14:paraId="1301AAD4" w14:textId="77777777" w:rsidR="00D81465" w:rsidRPr="00D81465" w:rsidRDefault="00D81465" w:rsidP="00D81465">
      <w:pPr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>Title of this Research Study</w:t>
      </w:r>
    </w:p>
    <w:p w14:paraId="42035504" w14:textId="612F1DC8" w:rsidR="00D81465" w:rsidRPr="00D81465" w:rsidRDefault="003E240A" w:rsidP="00D81465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A phase III, double blind </w:t>
      </w:r>
      <w:proofErr w:type="spellStart"/>
      <w:r>
        <w:rPr>
          <w:rFonts w:ascii="Tahoma" w:hAnsi="Tahoma" w:cs="Tahoma"/>
          <w:sz w:val="24"/>
        </w:rPr>
        <w:t>stud</w:t>
      </w:r>
      <w:r w:rsidRPr="003E240A">
        <w:rPr>
          <w:rFonts w:ascii="Tahoma" w:hAnsi="Tahoma" w:cs="Tahoma"/>
          <w:b/>
          <w:sz w:val="24"/>
        </w:rPr>
        <w:t>Y</w:t>
      </w:r>
      <w:proofErr w:type="spellEnd"/>
      <w:r>
        <w:rPr>
          <w:rFonts w:ascii="Tahoma" w:hAnsi="Tahoma" w:cs="Tahoma"/>
          <w:sz w:val="24"/>
        </w:rPr>
        <w:t xml:space="preserve"> of ABC123 vs </w:t>
      </w:r>
      <w:proofErr w:type="spellStart"/>
      <w:r>
        <w:rPr>
          <w:rFonts w:ascii="Tahoma" w:hAnsi="Tahoma" w:cs="Tahoma"/>
          <w:sz w:val="24"/>
        </w:rPr>
        <w:t>treprontinil</w:t>
      </w:r>
      <w:proofErr w:type="spellEnd"/>
      <w:r>
        <w:rPr>
          <w:rFonts w:ascii="Tahoma" w:hAnsi="Tahoma" w:cs="Tahoma"/>
          <w:sz w:val="24"/>
        </w:rPr>
        <w:t xml:space="preserve"> for patients with WHO group I </w:t>
      </w:r>
      <w:proofErr w:type="spellStart"/>
      <w:r>
        <w:rPr>
          <w:rFonts w:ascii="Tahoma" w:hAnsi="Tahoma" w:cs="Tahoma"/>
          <w:sz w:val="24"/>
        </w:rPr>
        <w:t>P</w:t>
      </w:r>
      <w:r w:rsidRPr="003E240A">
        <w:rPr>
          <w:rFonts w:ascii="Tahoma" w:hAnsi="Tahoma" w:cs="Tahoma"/>
          <w:b/>
          <w:sz w:val="24"/>
        </w:rPr>
        <w:t>U</w:t>
      </w:r>
      <w:r>
        <w:rPr>
          <w:rFonts w:ascii="Tahoma" w:hAnsi="Tahoma" w:cs="Tahoma"/>
          <w:sz w:val="24"/>
        </w:rPr>
        <w:t>lmonary</w:t>
      </w:r>
      <w:proofErr w:type="spellEnd"/>
      <w:r>
        <w:rPr>
          <w:rFonts w:ascii="Tahoma" w:hAnsi="Tahoma" w:cs="Tahoma"/>
          <w:sz w:val="24"/>
        </w:rPr>
        <w:t xml:space="preserve"> Arterial Hypertension Functional </w:t>
      </w:r>
      <w:r w:rsidRPr="003E240A">
        <w:rPr>
          <w:rFonts w:ascii="Tahoma" w:hAnsi="Tahoma" w:cs="Tahoma"/>
          <w:b/>
          <w:sz w:val="24"/>
        </w:rPr>
        <w:t>C</w:t>
      </w:r>
      <w:r>
        <w:rPr>
          <w:rFonts w:ascii="Tahoma" w:hAnsi="Tahoma" w:cs="Tahoma"/>
          <w:sz w:val="24"/>
        </w:rPr>
        <w:t xml:space="preserve">lass II or III (YUCk-123) </w:t>
      </w:r>
    </w:p>
    <w:p w14:paraId="14E157AB" w14:textId="77777777" w:rsidR="00D81465" w:rsidRPr="00D81465" w:rsidRDefault="00D81465" w:rsidP="00D81465">
      <w:pPr>
        <w:rPr>
          <w:rFonts w:ascii="Tahoma" w:hAnsi="Tahoma" w:cs="Tahoma"/>
          <w:b/>
          <w:sz w:val="24"/>
        </w:rPr>
      </w:pPr>
      <w:r w:rsidRPr="00D81465">
        <w:rPr>
          <w:rFonts w:ascii="Tahoma" w:hAnsi="Tahoma" w:cs="Tahoma"/>
          <w:b/>
          <w:sz w:val="24"/>
        </w:rPr>
        <w:t>Description</w:t>
      </w:r>
    </w:p>
    <w:p w14:paraId="2FB369F6" w14:textId="0CB9D4B3" w:rsidR="00BD296B" w:rsidRDefault="00EF778F" w:rsidP="00D81465">
      <w:pPr>
        <w:rPr>
          <w:rFonts w:ascii="Tahoma" w:hAnsi="Tahoma" w:cs="Tahoma"/>
          <w:sz w:val="24"/>
        </w:rPr>
      </w:pPr>
      <w:r w:rsidRPr="00EF778F">
        <w:rPr>
          <w:rFonts w:ascii="Tahoma" w:hAnsi="Tahoma" w:cs="Tahoma"/>
          <w:sz w:val="24"/>
        </w:rPr>
        <w:t xml:space="preserve">You </w:t>
      </w:r>
      <w:proofErr w:type="gramStart"/>
      <w:r w:rsidRPr="00EF778F">
        <w:rPr>
          <w:rFonts w:ascii="Tahoma" w:hAnsi="Tahoma" w:cs="Tahoma"/>
          <w:sz w:val="24"/>
        </w:rPr>
        <w:t>are being invited</w:t>
      </w:r>
      <w:proofErr w:type="gramEnd"/>
      <w:r w:rsidRPr="00EF778F">
        <w:rPr>
          <w:rFonts w:ascii="Tahoma" w:hAnsi="Tahoma" w:cs="Tahoma"/>
          <w:sz w:val="24"/>
        </w:rPr>
        <w:t xml:space="preserve"> to </w:t>
      </w:r>
      <w:r w:rsidR="0018682D">
        <w:rPr>
          <w:rFonts w:ascii="Tahoma" w:hAnsi="Tahoma" w:cs="Tahoma"/>
          <w:sz w:val="24"/>
        </w:rPr>
        <w:t xml:space="preserve">be in this </w:t>
      </w:r>
      <w:r w:rsidRPr="00EF778F">
        <w:rPr>
          <w:rFonts w:ascii="Tahoma" w:hAnsi="Tahoma" w:cs="Tahoma"/>
          <w:sz w:val="24"/>
        </w:rPr>
        <w:t xml:space="preserve">research study because you have </w:t>
      </w:r>
      <w:r w:rsidR="004120D8">
        <w:rPr>
          <w:rFonts w:ascii="Tahoma" w:hAnsi="Tahoma" w:cs="Tahoma"/>
          <w:sz w:val="24"/>
        </w:rPr>
        <w:t>pulmonary hypertension</w:t>
      </w:r>
      <w:r w:rsidR="008A41F2">
        <w:rPr>
          <w:rFonts w:ascii="Tahoma" w:hAnsi="Tahoma" w:cs="Tahoma"/>
          <w:sz w:val="24"/>
        </w:rPr>
        <w:t xml:space="preserve">. You </w:t>
      </w:r>
      <w:proofErr w:type="gramStart"/>
      <w:r w:rsidR="008A41F2">
        <w:rPr>
          <w:rFonts w:ascii="Tahoma" w:hAnsi="Tahoma" w:cs="Tahoma"/>
          <w:sz w:val="24"/>
        </w:rPr>
        <w:t>are being treated</w:t>
      </w:r>
      <w:proofErr w:type="gramEnd"/>
      <w:r w:rsidR="008A41F2">
        <w:rPr>
          <w:rFonts w:ascii="Tahoma" w:hAnsi="Tahoma" w:cs="Tahoma"/>
          <w:sz w:val="24"/>
        </w:rPr>
        <w:t xml:space="preserve"> with </w:t>
      </w:r>
      <w:proofErr w:type="spellStart"/>
      <w:r w:rsidR="008A41F2">
        <w:rPr>
          <w:rFonts w:ascii="Tahoma" w:hAnsi="Tahoma" w:cs="Tahoma"/>
          <w:sz w:val="24"/>
        </w:rPr>
        <w:t>treprontinil</w:t>
      </w:r>
      <w:proofErr w:type="spellEnd"/>
      <w:r w:rsidR="008A41F2">
        <w:rPr>
          <w:rFonts w:ascii="Tahoma" w:hAnsi="Tahoma" w:cs="Tahoma"/>
          <w:sz w:val="24"/>
        </w:rPr>
        <w:t xml:space="preserve"> but still have symptoms.</w:t>
      </w:r>
    </w:p>
    <w:p w14:paraId="23ECED1A" w14:textId="4F46B651" w:rsidR="00D81465" w:rsidRPr="00EF778F" w:rsidRDefault="0018682D" w:rsidP="00D81465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</w:t>
      </w:r>
      <w:r w:rsidR="00EF778F" w:rsidRPr="00EF778F">
        <w:rPr>
          <w:rFonts w:ascii="Tahoma" w:hAnsi="Tahoma" w:cs="Tahoma"/>
          <w:sz w:val="24"/>
        </w:rPr>
        <w:t>his research study is voluntary</w:t>
      </w:r>
      <w:r>
        <w:rPr>
          <w:rFonts w:ascii="Tahoma" w:hAnsi="Tahoma" w:cs="Tahoma"/>
          <w:sz w:val="24"/>
        </w:rPr>
        <w:t xml:space="preserve">.  You </w:t>
      </w:r>
      <w:r w:rsidR="00F3519A">
        <w:rPr>
          <w:rFonts w:ascii="Tahoma" w:hAnsi="Tahoma" w:cs="Tahoma"/>
          <w:sz w:val="24"/>
        </w:rPr>
        <w:t xml:space="preserve">do not have to </w:t>
      </w:r>
      <w:r w:rsidR="00EF778F" w:rsidRPr="00EF778F">
        <w:rPr>
          <w:rFonts w:ascii="Tahoma" w:hAnsi="Tahoma" w:cs="Tahoma"/>
          <w:sz w:val="24"/>
        </w:rPr>
        <w:t>participate.</w:t>
      </w:r>
    </w:p>
    <w:p w14:paraId="5350B7D7" w14:textId="77777777" w:rsidR="00D81465" w:rsidRPr="00D81465" w:rsidRDefault="00D81465" w:rsidP="00D81465">
      <w:pPr>
        <w:rPr>
          <w:rFonts w:ascii="Tahoma" w:hAnsi="Tahoma" w:cs="Tahoma"/>
          <w:b/>
          <w:sz w:val="24"/>
        </w:rPr>
      </w:pPr>
      <w:r w:rsidRPr="00D81465">
        <w:rPr>
          <w:rFonts w:ascii="Tahoma" w:hAnsi="Tahoma" w:cs="Tahoma"/>
          <w:b/>
          <w:sz w:val="24"/>
        </w:rPr>
        <w:t>Purpose</w:t>
      </w:r>
    </w:p>
    <w:p w14:paraId="5AA99230" w14:textId="5F7B8BF5" w:rsidR="00D81465" w:rsidRPr="00BD296B" w:rsidRDefault="00BD296B" w:rsidP="00BD296B">
      <w:pPr>
        <w:rPr>
          <w:rFonts w:ascii="Tahoma" w:hAnsi="Tahoma" w:cs="Tahoma"/>
          <w:sz w:val="24"/>
        </w:rPr>
      </w:pPr>
      <w:r w:rsidRPr="00BD296B">
        <w:rPr>
          <w:rFonts w:ascii="Tahoma" w:hAnsi="Tahoma" w:cs="Tahoma"/>
          <w:sz w:val="24"/>
        </w:rPr>
        <w:t xml:space="preserve">The purpose of this </w:t>
      </w:r>
      <w:r w:rsidR="0018682D">
        <w:rPr>
          <w:rFonts w:ascii="Tahoma" w:hAnsi="Tahoma" w:cs="Tahoma"/>
          <w:sz w:val="24"/>
        </w:rPr>
        <w:t>research i</w:t>
      </w:r>
      <w:r w:rsidR="004120D8">
        <w:rPr>
          <w:rFonts w:ascii="Tahoma" w:hAnsi="Tahoma" w:cs="Tahoma"/>
          <w:sz w:val="24"/>
        </w:rPr>
        <w:t xml:space="preserve">s to see if an experimental drug ABC123 works better than an approved drug </w:t>
      </w:r>
      <w:proofErr w:type="spellStart"/>
      <w:r w:rsidR="004120D8">
        <w:rPr>
          <w:rFonts w:ascii="Tahoma" w:hAnsi="Tahoma" w:cs="Tahoma"/>
          <w:sz w:val="24"/>
        </w:rPr>
        <w:t>treprontinil</w:t>
      </w:r>
      <w:proofErr w:type="spellEnd"/>
      <w:r w:rsidR="004120D8">
        <w:rPr>
          <w:rFonts w:ascii="Tahoma" w:hAnsi="Tahoma" w:cs="Tahoma"/>
          <w:sz w:val="24"/>
        </w:rPr>
        <w:t>.</w:t>
      </w:r>
      <w:r w:rsidR="008A41F2">
        <w:rPr>
          <w:rFonts w:ascii="Tahoma" w:hAnsi="Tahoma" w:cs="Tahoma"/>
          <w:sz w:val="24"/>
        </w:rPr>
        <w:t xml:space="preserve">  You are already getting this standard drug.</w:t>
      </w:r>
      <w:r w:rsidR="004120D8">
        <w:rPr>
          <w:rFonts w:ascii="Tahoma" w:hAnsi="Tahoma" w:cs="Tahoma"/>
          <w:sz w:val="24"/>
        </w:rPr>
        <w:t xml:space="preserve"> </w:t>
      </w:r>
    </w:p>
    <w:p w14:paraId="365A2889" w14:textId="77777777" w:rsidR="00D81465" w:rsidRPr="00D81465" w:rsidRDefault="00D81465" w:rsidP="00D81465">
      <w:pPr>
        <w:rPr>
          <w:rFonts w:ascii="Tahoma" w:hAnsi="Tahoma" w:cs="Tahoma"/>
          <w:b/>
          <w:sz w:val="24"/>
        </w:rPr>
      </w:pPr>
      <w:r w:rsidRPr="00D81465">
        <w:rPr>
          <w:rFonts w:ascii="Tahoma" w:hAnsi="Tahoma" w:cs="Tahoma"/>
          <w:b/>
          <w:sz w:val="24"/>
        </w:rPr>
        <w:t>Methods</w:t>
      </w:r>
    </w:p>
    <w:p w14:paraId="7A67B2A7" w14:textId="1B219D94" w:rsidR="004120D8" w:rsidRPr="004120D8" w:rsidRDefault="004120D8" w:rsidP="00D81465">
      <w:pPr>
        <w:rPr>
          <w:rFonts w:ascii="Tahoma" w:hAnsi="Tahoma" w:cs="Tahoma"/>
          <w:sz w:val="24"/>
        </w:rPr>
      </w:pPr>
      <w:r w:rsidRPr="004120D8">
        <w:rPr>
          <w:rFonts w:ascii="Tahoma" w:hAnsi="Tahoma" w:cs="Tahoma"/>
          <w:sz w:val="24"/>
        </w:rPr>
        <w:t xml:space="preserve">You will have some tests done to see if you are eligible.  These tests include blood tests, a </w:t>
      </w:r>
      <w:proofErr w:type="gramStart"/>
      <w:r w:rsidRPr="004120D8">
        <w:rPr>
          <w:rFonts w:ascii="Tahoma" w:hAnsi="Tahoma" w:cs="Tahoma"/>
          <w:sz w:val="24"/>
        </w:rPr>
        <w:t>6 minute</w:t>
      </w:r>
      <w:proofErr w:type="gramEnd"/>
      <w:r w:rsidRPr="004120D8">
        <w:rPr>
          <w:rFonts w:ascii="Tahoma" w:hAnsi="Tahoma" w:cs="Tahoma"/>
          <w:sz w:val="24"/>
        </w:rPr>
        <w:t xml:space="preserve"> walking test and a right heart cathe</w:t>
      </w:r>
      <w:r w:rsidR="008A41F2">
        <w:rPr>
          <w:rFonts w:ascii="Tahoma" w:hAnsi="Tahoma" w:cs="Tahoma"/>
          <w:sz w:val="24"/>
        </w:rPr>
        <w:t>te</w:t>
      </w:r>
      <w:r w:rsidRPr="004120D8">
        <w:rPr>
          <w:rFonts w:ascii="Tahoma" w:hAnsi="Tahoma" w:cs="Tahoma"/>
          <w:sz w:val="24"/>
        </w:rPr>
        <w:t xml:space="preserve">rization.  You will only have the right heart test if you </w:t>
      </w:r>
      <w:proofErr w:type="gramStart"/>
      <w:r w:rsidRPr="004120D8">
        <w:rPr>
          <w:rFonts w:ascii="Tahoma" w:hAnsi="Tahoma" w:cs="Tahoma"/>
          <w:sz w:val="24"/>
        </w:rPr>
        <w:t>haven’t</w:t>
      </w:r>
      <w:proofErr w:type="gramEnd"/>
      <w:r w:rsidRPr="004120D8">
        <w:rPr>
          <w:rFonts w:ascii="Tahoma" w:hAnsi="Tahoma" w:cs="Tahoma"/>
          <w:sz w:val="24"/>
        </w:rPr>
        <w:t xml:space="preserve"> had one in the last 12 months.  After these </w:t>
      </w:r>
      <w:proofErr w:type="gramStart"/>
      <w:r w:rsidRPr="004120D8">
        <w:rPr>
          <w:rFonts w:ascii="Tahoma" w:hAnsi="Tahoma" w:cs="Tahoma"/>
          <w:sz w:val="24"/>
        </w:rPr>
        <w:t>tests</w:t>
      </w:r>
      <w:proofErr w:type="gramEnd"/>
      <w:r w:rsidRPr="004120D8">
        <w:rPr>
          <w:rFonts w:ascii="Tahoma" w:hAnsi="Tahoma" w:cs="Tahoma"/>
          <w:sz w:val="24"/>
        </w:rPr>
        <w:t xml:space="preserve"> the research doctor will tell you if you can join the study.</w:t>
      </w:r>
    </w:p>
    <w:p w14:paraId="73D75EC7" w14:textId="340331F1" w:rsidR="004120D8" w:rsidRDefault="004120D8" w:rsidP="00D81465">
      <w:pPr>
        <w:rPr>
          <w:rFonts w:ascii="Tahoma" w:hAnsi="Tahoma" w:cs="Tahoma"/>
          <w:sz w:val="24"/>
        </w:rPr>
      </w:pPr>
      <w:r w:rsidRPr="004120D8">
        <w:rPr>
          <w:rFonts w:ascii="Tahoma" w:hAnsi="Tahoma" w:cs="Tahoma"/>
          <w:sz w:val="24"/>
        </w:rPr>
        <w:t>If you are eligible you will be randomly assigned (like the flip of a coin) to get the experimental drug or to get the standard drug</w:t>
      </w:r>
      <w:r>
        <w:rPr>
          <w:rFonts w:ascii="Tahoma" w:hAnsi="Tahoma" w:cs="Tahoma"/>
          <w:sz w:val="24"/>
        </w:rPr>
        <w:t>. You will continue all your other medicines.</w:t>
      </w:r>
    </w:p>
    <w:p w14:paraId="66AECCF9" w14:textId="572C16DC" w:rsidR="008A41F2" w:rsidRPr="004120D8" w:rsidRDefault="004120D8" w:rsidP="00D81465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You will come to see the research doctor and have the walk test and the blood tests every 6 months. You will also complete some surveys about your Quality of Life.  You </w:t>
      </w:r>
      <w:proofErr w:type="gramStart"/>
      <w:r>
        <w:rPr>
          <w:rFonts w:ascii="Tahoma" w:hAnsi="Tahoma" w:cs="Tahoma"/>
          <w:sz w:val="24"/>
        </w:rPr>
        <w:t>will</w:t>
      </w:r>
      <w:proofErr w:type="gramEnd"/>
      <w:r>
        <w:rPr>
          <w:rFonts w:ascii="Tahoma" w:hAnsi="Tahoma" w:cs="Tahoma"/>
          <w:sz w:val="24"/>
        </w:rPr>
        <w:t xml:space="preserve"> keep a diary at home and record your symptoms.</w:t>
      </w:r>
    </w:p>
    <w:p w14:paraId="6C3C07BD" w14:textId="11BB3512" w:rsidR="004120D8" w:rsidRDefault="008A41F2" w:rsidP="00D81465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After two </w:t>
      </w:r>
      <w:proofErr w:type="gramStart"/>
      <w:r>
        <w:rPr>
          <w:rFonts w:ascii="Tahoma" w:hAnsi="Tahoma" w:cs="Tahoma"/>
          <w:sz w:val="24"/>
        </w:rPr>
        <w:t>years</w:t>
      </w:r>
      <w:proofErr w:type="gramEnd"/>
      <w:r>
        <w:rPr>
          <w:rFonts w:ascii="Tahoma" w:hAnsi="Tahoma" w:cs="Tahoma"/>
          <w:sz w:val="24"/>
        </w:rPr>
        <w:t xml:space="preserve"> you will have another right heart test. If you got the experimental drug and it made you better, you can continue getting it as long as it works for you.</w:t>
      </w:r>
    </w:p>
    <w:p w14:paraId="7BEDFA84" w14:textId="77777777" w:rsidR="00D81465" w:rsidRPr="00D81465" w:rsidRDefault="00D81465" w:rsidP="00D81465">
      <w:pPr>
        <w:rPr>
          <w:rFonts w:ascii="Tahoma" w:hAnsi="Tahoma" w:cs="Tahoma"/>
          <w:b/>
          <w:sz w:val="24"/>
        </w:rPr>
      </w:pPr>
      <w:r w:rsidRPr="00D81465">
        <w:rPr>
          <w:rFonts w:ascii="Tahoma" w:hAnsi="Tahoma" w:cs="Tahoma"/>
          <w:b/>
          <w:sz w:val="24"/>
        </w:rPr>
        <w:t>Risks and Side Effects</w:t>
      </w:r>
    </w:p>
    <w:p w14:paraId="73B0A218" w14:textId="194DDFFC" w:rsidR="00D81465" w:rsidRDefault="008A41F2" w:rsidP="008A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b/>
          <w:sz w:val="24"/>
        </w:rPr>
        <w:lastRenderedPageBreak/>
        <w:t xml:space="preserve">Common side effects of the experimental drug are headache, diarrhea, and nausea. Serious but rare side effects are </w:t>
      </w:r>
      <w:r>
        <w:rPr>
          <w:rFonts w:ascii="Arial" w:hAnsi="Arial" w:cs="Arial"/>
          <w:sz w:val="24"/>
          <w:szCs w:val="24"/>
        </w:rPr>
        <w:t>bleeding, infection, heart attack, and death.</w:t>
      </w:r>
    </w:p>
    <w:p w14:paraId="5B96735A" w14:textId="53743014" w:rsidR="008A41F2" w:rsidRDefault="008A41F2" w:rsidP="008A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653EB1" w14:textId="3025A04C" w:rsidR="003E240A" w:rsidRDefault="003E240A" w:rsidP="008A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get the experimental drug, and it </w:t>
      </w:r>
      <w:proofErr w:type="gramStart"/>
      <w:r>
        <w:rPr>
          <w:rFonts w:ascii="Arial" w:hAnsi="Arial" w:cs="Arial"/>
          <w:sz w:val="24"/>
          <w:szCs w:val="24"/>
        </w:rPr>
        <w:t>doesn’t</w:t>
      </w:r>
      <w:proofErr w:type="gramEnd"/>
      <w:r>
        <w:rPr>
          <w:rFonts w:ascii="Arial" w:hAnsi="Arial" w:cs="Arial"/>
          <w:sz w:val="24"/>
          <w:szCs w:val="24"/>
        </w:rPr>
        <w:t xml:space="preserve"> work, you could get worse (have more symptoms).</w:t>
      </w:r>
    </w:p>
    <w:p w14:paraId="613D6345" w14:textId="77777777" w:rsidR="003E240A" w:rsidRDefault="003E240A" w:rsidP="008A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110245" w14:textId="77777777" w:rsidR="008A41F2" w:rsidRDefault="008A41F2" w:rsidP="008A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Side effects of the standard drug are nausea, dizziness, belly pain.  Serious but rare side effects are low blood pressure, lung damage, heart attack and death.</w:t>
      </w:r>
    </w:p>
    <w:p w14:paraId="70A6E8F3" w14:textId="77777777" w:rsidR="008A41F2" w:rsidRDefault="008A41F2" w:rsidP="008A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477491" w14:textId="66615F93" w:rsidR="00D81465" w:rsidRPr="00D81465" w:rsidRDefault="00DF4A87" w:rsidP="00D81465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Potential </w:t>
      </w:r>
      <w:r w:rsidR="00D81465" w:rsidRPr="00D81465">
        <w:rPr>
          <w:rFonts w:ascii="Tahoma" w:hAnsi="Tahoma" w:cs="Tahoma"/>
          <w:b/>
          <w:sz w:val="24"/>
        </w:rPr>
        <w:t xml:space="preserve">Benefits </w:t>
      </w:r>
    </w:p>
    <w:p w14:paraId="114F157C" w14:textId="77777777" w:rsidR="008A41F2" w:rsidRDefault="008A41F2" w:rsidP="00BD296B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If you get the experimental drug and it </w:t>
      </w:r>
      <w:proofErr w:type="gramStart"/>
      <w:r>
        <w:rPr>
          <w:rFonts w:ascii="Tahoma" w:hAnsi="Tahoma" w:cs="Tahoma"/>
          <w:sz w:val="24"/>
        </w:rPr>
        <w:t>works</w:t>
      </w:r>
      <w:proofErr w:type="gramEnd"/>
      <w:r>
        <w:rPr>
          <w:rFonts w:ascii="Tahoma" w:hAnsi="Tahoma" w:cs="Tahoma"/>
          <w:sz w:val="24"/>
        </w:rPr>
        <w:t xml:space="preserve"> you may feel better.</w:t>
      </w:r>
    </w:p>
    <w:p w14:paraId="0F0138C0" w14:textId="77777777" w:rsidR="008A41F2" w:rsidRDefault="008A41F2" w:rsidP="00BD296B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If you get the standard </w:t>
      </w:r>
      <w:proofErr w:type="gramStart"/>
      <w:r>
        <w:rPr>
          <w:rFonts w:ascii="Tahoma" w:hAnsi="Tahoma" w:cs="Tahoma"/>
          <w:sz w:val="24"/>
        </w:rPr>
        <w:t>drug</w:t>
      </w:r>
      <w:proofErr w:type="gramEnd"/>
      <w:r>
        <w:rPr>
          <w:rFonts w:ascii="Tahoma" w:hAnsi="Tahoma" w:cs="Tahoma"/>
          <w:sz w:val="24"/>
        </w:rPr>
        <w:t xml:space="preserve"> you would not benefit, because you are already getting the drug.</w:t>
      </w:r>
    </w:p>
    <w:p w14:paraId="75AF429B" w14:textId="7ABAA76D" w:rsidR="00BD296B" w:rsidRPr="00BD296B" w:rsidRDefault="00BD296B" w:rsidP="00BD296B">
      <w:pPr>
        <w:rPr>
          <w:rFonts w:ascii="Tahoma" w:hAnsi="Tahoma" w:cs="Tahoma"/>
          <w:sz w:val="24"/>
        </w:rPr>
      </w:pPr>
      <w:r w:rsidRPr="00BD296B">
        <w:rPr>
          <w:rFonts w:ascii="Tahoma" w:hAnsi="Tahoma" w:cs="Tahoma"/>
          <w:sz w:val="24"/>
        </w:rPr>
        <w:t>The information from this study</w:t>
      </w:r>
      <w:r w:rsidR="008A41F2">
        <w:rPr>
          <w:rFonts w:ascii="Tahoma" w:hAnsi="Tahoma" w:cs="Tahoma"/>
          <w:sz w:val="24"/>
        </w:rPr>
        <w:t xml:space="preserve"> may help researchers decide which drug is better.</w:t>
      </w:r>
    </w:p>
    <w:p w14:paraId="6E899CCC" w14:textId="77777777" w:rsidR="00DF4A87" w:rsidRDefault="00DF4A87" w:rsidP="00BD296B">
      <w:pPr>
        <w:rPr>
          <w:rFonts w:ascii="Tahoma" w:hAnsi="Tahoma" w:cs="Tahoma"/>
          <w:b/>
          <w:sz w:val="24"/>
        </w:rPr>
      </w:pPr>
      <w:r w:rsidRPr="00D81465">
        <w:rPr>
          <w:rFonts w:ascii="Tahoma" w:hAnsi="Tahoma" w:cs="Tahoma"/>
          <w:b/>
          <w:sz w:val="24"/>
        </w:rPr>
        <w:t>Alternatives</w:t>
      </w:r>
    </w:p>
    <w:p w14:paraId="60BF4BD9" w14:textId="37D2EAE9" w:rsidR="00F641A5" w:rsidRDefault="00BD296B" w:rsidP="00BD296B">
      <w:pPr>
        <w:rPr>
          <w:rFonts w:ascii="Tahoma" w:hAnsi="Tahoma" w:cs="Tahoma"/>
          <w:sz w:val="24"/>
        </w:rPr>
      </w:pPr>
      <w:r w:rsidRPr="00BD296B">
        <w:rPr>
          <w:rFonts w:ascii="Tahoma" w:hAnsi="Tahoma" w:cs="Tahoma"/>
          <w:sz w:val="24"/>
        </w:rPr>
        <w:t>Instead of being in this</w:t>
      </w:r>
      <w:r w:rsidR="003E240A">
        <w:rPr>
          <w:rFonts w:ascii="Tahoma" w:hAnsi="Tahoma" w:cs="Tahoma"/>
          <w:sz w:val="24"/>
        </w:rPr>
        <w:t xml:space="preserve"> research study, you can continue to get the standard drug.  </w:t>
      </w:r>
    </w:p>
    <w:p w14:paraId="024FD6A4" w14:textId="22F4664E" w:rsidR="00D81465" w:rsidRPr="00BD296B" w:rsidRDefault="00BD296B" w:rsidP="00BD296B">
      <w:pPr>
        <w:rPr>
          <w:rFonts w:ascii="Tahoma" w:hAnsi="Tahoma" w:cs="Tahoma"/>
          <w:sz w:val="24"/>
        </w:rPr>
      </w:pPr>
      <w:r w:rsidRPr="00BD296B">
        <w:rPr>
          <w:rFonts w:ascii="Tahoma" w:hAnsi="Tahoma" w:cs="Tahoma"/>
          <w:sz w:val="24"/>
        </w:rPr>
        <w:t xml:space="preserve">Talk to </w:t>
      </w:r>
      <w:r w:rsidR="003E240A">
        <w:rPr>
          <w:rFonts w:ascii="Tahoma" w:hAnsi="Tahoma" w:cs="Tahoma"/>
          <w:sz w:val="24"/>
        </w:rPr>
        <w:t>the research doctor (or your heart doctor)</w:t>
      </w:r>
      <w:r w:rsidR="00F641A5">
        <w:rPr>
          <w:rFonts w:ascii="Tahoma" w:hAnsi="Tahoma" w:cs="Tahoma"/>
          <w:sz w:val="24"/>
        </w:rPr>
        <w:t xml:space="preserve"> </w:t>
      </w:r>
      <w:r w:rsidRPr="00BD296B">
        <w:rPr>
          <w:rFonts w:ascii="Tahoma" w:hAnsi="Tahoma" w:cs="Tahoma"/>
          <w:sz w:val="24"/>
        </w:rPr>
        <w:t>about your choices before you decide if you</w:t>
      </w:r>
      <w:r w:rsidR="00DF4A87">
        <w:rPr>
          <w:rFonts w:ascii="Tahoma" w:hAnsi="Tahoma" w:cs="Tahoma"/>
          <w:sz w:val="24"/>
        </w:rPr>
        <w:t xml:space="preserve"> </w:t>
      </w:r>
      <w:r w:rsidRPr="00BD296B">
        <w:rPr>
          <w:rFonts w:ascii="Tahoma" w:hAnsi="Tahoma" w:cs="Tahoma"/>
          <w:sz w:val="24"/>
        </w:rPr>
        <w:t xml:space="preserve">will </w:t>
      </w:r>
      <w:r w:rsidR="0018682D">
        <w:rPr>
          <w:rFonts w:ascii="Tahoma" w:hAnsi="Tahoma" w:cs="Tahoma"/>
          <w:sz w:val="24"/>
        </w:rPr>
        <w:t xml:space="preserve">be in </w:t>
      </w:r>
      <w:r w:rsidRPr="00BD296B">
        <w:rPr>
          <w:rFonts w:ascii="Tahoma" w:hAnsi="Tahoma" w:cs="Tahoma"/>
          <w:sz w:val="24"/>
        </w:rPr>
        <w:t>this study.</w:t>
      </w:r>
    </w:p>
    <w:p w14:paraId="4BE9FDA3" w14:textId="77777777" w:rsidR="00D81465" w:rsidRPr="00D81465" w:rsidRDefault="00D81465" w:rsidP="00D81465">
      <w:pPr>
        <w:rPr>
          <w:rFonts w:ascii="Tahoma" w:hAnsi="Tahoma" w:cs="Tahoma"/>
          <w:b/>
          <w:sz w:val="24"/>
        </w:rPr>
      </w:pPr>
      <w:r w:rsidRPr="00D81465">
        <w:rPr>
          <w:rFonts w:ascii="Tahoma" w:hAnsi="Tahoma" w:cs="Tahoma"/>
          <w:b/>
          <w:sz w:val="24"/>
        </w:rPr>
        <w:t>Additional Information</w:t>
      </w:r>
    </w:p>
    <w:p w14:paraId="6AB42890" w14:textId="4F96C4D7" w:rsidR="00EB0E94" w:rsidRDefault="00D81465" w:rsidP="00D81465">
      <w:pPr>
        <w:rPr>
          <w:rFonts w:ascii="Tahoma" w:hAnsi="Tahoma" w:cs="Tahoma"/>
          <w:sz w:val="24"/>
        </w:rPr>
      </w:pPr>
      <w:r w:rsidRPr="00D81465">
        <w:rPr>
          <w:rFonts w:ascii="Tahoma" w:hAnsi="Tahoma" w:cs="Tahoma"/>
          <w:sz w:val="24"/>
        </w:rPr>
        <w:t>Your investigator will review the main consent with you. The main consent has a complete description of this study</w:t>
      </w:r>
      <w:r w:rsidR="0018682D">
        <w:rPr>
          <w:rFonts w:ascii="Tahoma" w:hAnsi="Tahoma" w:cs="Tahoma"/>
          <w:sz w:val="24"/>
        </w:rPr>
        <w:t>.</w:t>
      </w:r>
    </w:p>
    <w:p w14:paraId="722B442E" w14:textId="7CF1B498" w:rsidR="003E240A" w:rsidRDefault="003E240A" w:rsidP="00D81465">
      <w:pPr>
        <w:rPr>
          <w:rFonts w:ascii="Tahoma" w:hAnsi="Tahoma" w:cs="Tahoma"/>
          <w:sz w:val="24"/>
        </w:rPr>
      </w:pPr>
    </w:p>
    <w:p w14:paraId="299F880E" w14:textId="5540B957" w:rsidR="003E240A" w:rsidRPr="00D81465" w:rsidRDefault="003E240A" w:rsidP="00D81465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Note:  Flesch-Kincaid Reading level 6.8; </w:t>
      </w:r>
      <w:proofErr w:type="spellStart"/>
      <w:r>
        <w:rPr>
          <w:rFonts w:ascii="Tahoma" w:hAnsi="Tahoma" w:cs="Tahoma"/>
          <w:sz w:val="24"/>
        </w:rPr>
        <w:t>Flesch</w:t>
      </w:r>
      <w:proofErr w:type="spellEnd"/>
      <w:r>
        <w:rPr>
          <w:rFonts w:ascii="Tahoma" w:hAnsi="Tahoma" w:cs="Tahoma"/>
          <w:sz w:val="24"/>
        </w:rPr>
        <w:t xml:space="preserve"> Reading Ease 71.0 (excluding study title)</w:t>
      </w:r>
    </w:p>
    <w:sectPr w:rsidR="003E240A" w:rsidRPr="00D81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65"/>
    <w:rsid w:val="0018682D"/>
    <w:rsid w:val="003E240A"/>
    <w:rsid w:val="004120D8"/>
    <w:rsid w:val="008A41F2"/>
    <w:rsid w:val="008D255B"/>
    <w:rsid w:val="00BD296B"/>
    <w:rsid w:val="00D81465"/>
    <w:rsid w:val="00DF4A87"/>
    <w:rsid w:val="00EB0E94"/>
    <w:rsid w:val="00EF778F"/>
    <w:rsid w:val="00F3519A"/>
    <w:rsid w:val="00F6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2CD9C"/>
  <w15:chartTrackingRefBased/>
  <w15:docId w15:val="{574E8E25-9E05-4838-A3C4-1FFB15A2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CA1A50B541B440BEB2528DB1AEF221" ma:contentTypeVersion="15" ma:contentTypeDescription="Create a new document." ma:contentTypeScope="" ma:versionID="5b8024945d72493504b33ecf6512b168">
  <xsd:schema xmlns:xsd="http://www.w3.org/2001/XMLSchema" xmlns:xs="http://www.w3.org/2001/XMLSchema" xmlns:p="http://schemas.microsoft.com/office/2006/metadata/properties" xmlns:ns1="http://schemas.microsoft.com/sharepoint/v3" xmlns:ns3="da5dddcf-e56a-403e-9493-261491a69c2b" xmlns:ns4="ea678b37-968b-43e8-b229-269d61b4b385" targetNamespace="http://schemas.microsoft.com/office/2006/metadata/properties" ma:root="true" ma:fieldsID="5b7eecb12e40c92c2bbad000aa819233" ns1:_="" ns3:_="" ns4:_="">
    <xsd:import namespace="http://schemas.microsoft.com/sharepoint/v3"/>
    <xsd:import namespace="da5dddcf-e56a-403e-9493-261491a69c2b"/>
    <xsd:import namespace="ea678b37-968b-43e8-b229-269d61b4b38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dddcf-e56a-403e-9493-261491a69c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78b37-968b-43e8-b229-269d61b4b3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592477-CCE7-4B4A-A9B5-6BCDE71F8D27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ea678b37-968b-43e8-b229-269d61b4b385"/>
    <ds:schemaRef ds:uri="da5dddcf-e56a-403e-9493-261491a69c2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E315F80-A93F-44E8-BC16-354613ACA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5dddcf-e56a-403e-9493-261491a69c2b"/>
    <ds:schemaRef ds:uri="ea678b37-968b-43e8-b229-269d61b4b3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EA4C82-C14B-4C83-B3DB-E081135752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UNMC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Gordon, Bruce G</dc:creator>
  <cp:keywords/>
  <dc:description/>
  <cp:lastModifiedBy>Eberly, Autumn M</cp:lastModifiedBy>
  <cp:revision>2</cp:revision>
  <dcterms:created xsi:type="dcterms:W3CDTF">2019-09-24T19:03:00Z</dcterms:created>
  <dcterms:modified xsi:type="dcterms:W3CDTF">2019-09-24T19:03:00Z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0x010100B4CA1A50B541B440BEB2528DB1AEF221</vt:lpwstr>
  </property>
</Properties>
</file>