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3B04" w14:textId="77777777" w:rsidR="00DE2F39" w:rsidRDefault="00DE2F39" w:rsidP="00DE2F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F9C2D3" w14:textId="77777777" w:rsidR="00DE2F39" w:rsidRDefault="00DE2F39" w:rsidP="00DE2F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DE2F39" w14:paraId="665C2D9F" w14:textId="77777777" w:rsidTr="00DE2F39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DF3B" w14:textId="13855C78" w:rsidR="00DE2F39" w:rsidRDefault="00DE2F39" w:rsidP="00DE2F39">
            <w:pPr>
              <w:pStyle w:val="paragraph"/>
              <w:spacing w:before="0" w:beforeAutospacing="0" w:after="0" w:afterAutospacing="0"/>
              <w:textAlignment w:val="baseline"/>
            </w:pPr>
            <w:bookmarkStart w:id="0" w:name="_GoBack"/>
            <w:bookmarkEnd w:id="0"/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DEAF" w14:textId="77777777" w:rsidR="00DE2F39" w:rsidRDefault="00DE2F39" w:rsidP="00DE2F3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Principal Investigator: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76A9FA" w14:textId="77777777" w:rsidR="00DE2F39" w:rsidRDefault="00DE2F39" w:rsidP="00DE2F3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Application No.: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63C3D2" w14:textId="77777777" w:rsidR="00DE2F39" w:rsidRDefault="00DE2F39" w:rsidP="00DE2F3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Study Title: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94F20E6" w14:textId="77777777" w:rsidR="00DE2F39" w:rsidRDefault="00DE2F39" w:rsidP="00DE2F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AE0639" w14:textId="77777777" w:rsidR="00DE2F39" w:rsidRDefault="00DE2F39" w:rsidP="00DE2F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ru-RU"/>
        </w:rPr>
        <w:t>Согласие на участие в исследовании</w:t>
      </w:r>
      <w:r>
        <w:rPr>
          <w:rStyle w:val="eop"/>
          <w:rFonts w:ascii="Calibri" w:hAnsi="Calibri" w:cs="Calibri"/>
        </w:rPr>
        <w:t> </w:t>
      </w:r>
    </w:p>
    <w:p w14:paraId="0E319D7D" w14:textId="77777777" w:rsidR="00DE2F39" w:rsidRDefault="00DE2F39" w:rsidP="00DE2F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7383BA" w14:textId="77777777" w:rsidR="00DE2F39" w:rsidRDefault="00DE2F39" w:rsidP="00DE2F3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Вас приглашают принять участие в проведении исследования. Перед тем как Вы согласитесь, руководитель исследования должен проинформировать Вас о следующем:</w:t>
      </w:r>
      <w:r>
        <w:rPr>
          <w:rStyle w:val="eop"/>
          <w:rFonts w:ascii="Calibri" w:hAnsi="Calibri" w:cs="Calibri"/>
        </w:rPr>
        <w:t> </w:t>
      </w:r>
    </w:p>
    <w:p w14:paraId="0A913CB5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(i)цели, методики проведения и длительность исследования;</w:t>
      </w:r>
      <w:r>
        <w:rPr>
          <w:rStyle w:val="eop"/>
          <w:rFonts w:ascii="Calibri" w:hAnsi="Calibri" w:cs="Calibri"/>
        </w:rPr>
        <w:t> </w:t>
      </w:r>
    </w:p>
    <w:p w14:paraId="00D29FD5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(ii)  экспериментальные методики исследования;</w:t>
      </w:r>
      <w:r>
        <w:rPr>
          <w:rStyle w:val="eop"/>
          <w:rFonts w:ascii="Calibri" w:hAnsi="Calibri" w:cs="Calibri"/>
        </w:rPr>
        <w:t> </w:t>
      </w:r>
    </w:p>
    <w:p w14:paraId="2B4A6B13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(iii) возможный риск, потенциальные неудобства и преимущества участия в исследовании;</w:t>
      </w:r>
      <w:r>
        <w:rPr>
          <w:rStyle w:val="eop"/>
          <w:rFonts w:ascii="Calibri" w:hAnsi="Calibri" w:cs="Calibri"/>
        </w:rPr>
        <w:t> </w:t>
      </w:r>
    </w:p>
    <w:p w14:paraId="60FA7053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(iv) альтернативные методики исследования или лечения, которые могут быть потенциально полезны; и</w:t>
      </w:r>
      <w:r>
        <w:rPr>
          <w:rStyle w:val="eop"/>
          <w:rFonts w:ascii="Calibri" w:hAnsi="Calibri" w:cs="Calibri"/>
        </w:rPr>
        <w:t> </w:t>
      </w:r>
    </w:p>
    <w:p w14:paraId="02B3FCE1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(v)  как будет обеспечиваться конфиденциальность.</w:t>
      </w:r>
      <w:r>
        <w:rPr>
          <w:rStyle w:val="eop"/>
          <w:rFonts w:ascii="Calibri" w:hAnsi="Calibri" w:cs="Calibri"/>
        </w:rPr>
        <w:t> </w:t>
      </w:r>
    </w:p>
    <w:p w14:paraId="4DF901EE" w14:textId="77777777" w:rsidR="00DE2F39" w:rsidRDefault="00DE2F39" w:rsidP="00DE2F3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В том случае, если это приемлемо, руководитель исследования должен также рассказать Вам о следующем:</w:t>
      </w:r>
      <w:r>
        <w:rPr>
          <w:rStyle w:val="eop"/>
          <w:rFonts w:ascii="Calibri" w:hAnsi="Calibri" w:cs="Calibri"/>
        </w:rPr>
        <w:t> </w:t>
      </w:r>
    </w:p>
    <w:p w14:paraId="64CBD829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(i)   компенсация или лечение в случае ранения или несчастного случая;</w:t>
      </w:r>
      <w:r>
        <w:rPr>
          <w:rStyle w:val="eop"/>
          <w:rFonts w:ascii="Calibri" w:hAnsi="Calibri" w:cs="Calibri"/>
        </w:rPr>
        <w:t> </w:t>
      </w:r>
    </w:p>
    <w:p w14:paraId="7B307F6C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(ii)  опасности, которые могут возникнуть в ходе исследования;</w:t>
      </w:r>
      <w:r>
        <w:rPr>
          <w:rStyle w:val="eop"/>
          <w:rFonts w:ascii="Calibri" w:hAnsi="Calibri" w:cs="Calibri"/>
        </w:rPr>
        <w:t> </w:t>
      </w:r>
    </w:p>
    <w:p w14:paraId="0E954CF8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(iii) случаи, когда исследователь может приостановить Ваше участие в исследовании;</w:t>
      </w:r>
      <w:r>
        <w:rPr>
          <w:rStyle w:val="eop"/>
          <w:rFonts w:ascii="Calibri" w:hAnsi="Calibri" w:cs="Calibri"/>
        </w:rPr>
        <w:t> </w:t>
      </w:r>
    </w:p>
    <w:p w14:paraId="10B68DF4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(iv) дополнительные расходы, которые могут потребоваться от Вас;</w:t>
      </w:r>
      <w:r>
        <w:rPr>
          <w:rStyle w:val="eop"/>
          <w:rFonts w:ascii="Calibri" w:hAnsi="Calibri" w:cs="Calibri"/>
        </w:rPr>
        <w:t> </w:t>
      </w:r>
    </w:p>
    <w:p w14:paraId="46708489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(v)  что случится, если Вы примете решение прекратить участие в исследовании;</w:t>
      </w:r>
      <w:r>
        <w:rPr>
          <w:rStyle w:val="eop"/>
          <w:rFonts w:ascii="Calibri" w:hAnsi="Calibri" w:cs="Calibri"/>
        </w:rPr>
        <w:t> </w:t>
      </w:r>
    </w:p>
    <w:p w14:paraId="65994CC4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(vi) когда Вас проинформируют о новых результатах исследования, которые могут повлиять на ваше желание участвовать; и</w:t>
      </w:r>
      <w:r>
        <w:rPr>
          <w:rStyle w:val="eop"/>
          <w:rFonts w:ascii="Calibri" w:hAnsi="Calibri" w:cs="Calibri"/>
        </w:rPr>
        <w:t> </w:t>
      </w:r>
    </w:p>
    <w:p w14:paraId="4522E29B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(vii) сколько людей примут участие в исследовании.</w:t>
      </w:r>
      <w:r>
        <w:rPr>
          <w:rStyle w:val="eop"/>
          <w:rFonts w:ascii="Calibri" w:hAnsi="Calibri" w:cs="Calibri"/>
        </w:rPr>
        <w:t> </w:t>
      </w:r>
    </w:p>
    <w:p w14:paraId="665C2142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ru-RU"/>
        </w:rPr>
        <w:t>(viii)   Для клинических испытаний: описание данного клинического испытания будет размещено на сайте </w:t>
      </w:r>
      <w:r>
        <w:rPr>
          <w:rStyle w:val="normaltextrun"/>
          <w:u w:val="single"/>
          <w:lang w:val="ru-RU"/>
        </w:rPr>
        <w:t>www.ClinicalTrials.gov, </w:t>
      </w:r>
      <w:r>
        <w:rPr>
          <w:rStyle w:val="normaltextrun"/>
          <w:lang w:val="ru-RU"/>
        </w:rPr>
        <w:t> в соответствии с законодательством США. Идентифицирующая Вас информация не будет размещена на сайте. Главным образом, там будет только краткое описание результатов.  Вы сможете провести поиск по этому сайту в любой момент.</w:t>
      </w:r>
      <w:r>
        <w:rPr>
          <w:rStyle w:val="eop"/>
        </w:rPr>
        <w:t> </w:t>
      </w:r>
    </w:p>
    <w:p w14:paraId="7774CFB8" w14:textId="77777777" w:rsidR="00DE2F39" w:rsidRDefault="00DE2F39" w:rsidP="00DE2F3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51B184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Если Вы согласны участвовать, Вам будет выдана подписанная копия этого документа, a также краткий отчет об исследовании в письменном виде. </w:t>
      </w:r>
      <w:r>
        <w:rPr>
          <w:rStyle w:val="eop"/>
          <w:rFonts w:ascii="Calibri" w:hAnsi="Calibri" w:cs="Calibri"/>
        </w:rPr>
        <w:t> </w:t>
      </w:r>
    </w:p>
    <w:p w14:paraId="7413EF8A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D97220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Вы можете связаться с </w:t>
      </w:r>
      <w:r>
        <w:rPr>
          <w:rStyle w:val="normaltextrun"/>
          <w:rFonts w:ascii="Calibri" w:hAnsi="Calibri" w:cs="Calibri"/>
          <w:color w:val="FF0000"/>
          <w:lang w:val="ru-RU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(ФИО)</w:t>
      </w:r>
      <w:r>
        <w:rPr>
          <w:rStyle w:val="normaltextrun"/>
          <w:rFonts w:ascii="Calibri" w:hAnsi="Calibri" w:cs="Calibri"/>
          <w:u w:val="single"/>
          <w:lang w:val="ru-RU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i/>
          <w:iCs/>
          <w:color w:val="FF0000"/>
          <w:lang w:val="ru-RU"/>
        </w:rPr>
        <w:t> </w:t>
      </w:r>
      <w:r>
        <w:rPr>
          <w:rStyle w:val="normaltextrun"/>
          <w:rFonts w:ascii="Calibri" w:hAnsi="Calibri" w:cs="Calibri"/>
          <w:lang w:val="ru-RU"/>
        </w:rPr>
        <w:t>по телефону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(номер телефона),</w:t>
      </w:r>
      <w:r>
        <w:rPr>
          <w:rStyle w:val="normaltextrun"/>
          <w:rFonts w:ascii="Calibri" w:hAnsi="Calibri" w:cs="Calibri"/>
          <w:lang w:val="ru-RU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 </w:t>
      </w:r>
      <w:r>
        <w:rPr>
          <w:rStyle w:val="normaltextrun"/>
          <w:rFonts w:ascii="Calibri" w:hAnsi="Calibri" w:cs="Calibri"/>
          <w:lang w:val="ru-RU"/>
        </w:rPr>
        <w:t>если у Вас есть вопросы по поводу этого исследования.</w:t>
      </w:r>
      <w:r>
        <w:rPr>
          <w:rStyle w:val="eop"/>
          <w:rFonts w:ascii="Calibri" w:hAnsi="Calibri" w:cs="Calibri"/>
        </w:rPr>
        <w:t> </w:t>
      </w:r>
    </w:p>
    <w:p w14:paraId="1FFC0C2B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6B9F98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Вы можете связаться с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(ФИО),</w:t>
      </w:r>
      <w:r>
        <w:rPr>
          <w:rStyle w:val="normaltextrun"/>
          <w:rFonts w:ascii="Calibri" w:hAnsi="Calibri" w:cs="Calibri"/>
          <w:u w:val="single"/>
          <w:lang w:val="ru-RU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 </w:t>
      </w:r>
      <w:r>
        <w:rPr>
          <w:rStyle w:val="normaltextrun"/>
          <w:rFonts w:ascii="Calibri" w:hAnsi="Calibri" w:cs="Calibri"/>
          <w:lang w:val="ru-RU"/>
        </w:rPr>
        <w:t>по телефону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(номер телефона),</w:t>
      </w:r>
      <w:r>
        <w:rPr>
          <w:rStyle w:val="normaltextrun"/>
          <w:rFonts w:ascii="Calibri" w:hAnsi="Calibri" w:cs="Calibri"/>
          <w:lang w:val="ru-RU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ru-RU"/>
        </w:rPr>
        <w:t> 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 </w:t>
      </w:r>
      <w:r>
        <w:rPr>
          <w:rStyle w:val="normaltextrun"/>
          <w:rFonts w:ascii="Calibri" w:hAnsi="Calibri" w:cs="Calibri"/>
          <w:lang w:val="ru-RU"/>
        </w:rPr>
        <w:t>если у Вас появятся вопросы о правах, которые Вы будете иметь в качестве участника эксперимента, или по поводу того, что делать при несчастном случае.</w:t>
      </w:r>
      <w:r>
        <w:rPr>
          <w:rStyle w:val="eop"/>
          <w:rFonts w:ascii="Calibri" w:hAnsi="Calibri" w:cs="Calibri"/>
        </w:rPr>
        <w:t> </w:t>
      </w:r>
    </w:p>
    <w:p w14:paraId="72D6591E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2425B801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Ваше участие в этом исследовании добровольно, и Вы не будете оштрафованы и не потеряете никаких прав, если Вы откажетесь участвовать или примете решение прекратить Ваше участие в этом исследовании.</w:t>
      </w:r>
      <w:r>
        <w:rPr>
          <w:rStyle w:val="eop"/>
          <w:rFonts w:ascii="Calibri" w:hAnsi="Calibri" w:cs="Calibri"/>
        </w:rPr>
        <w:t> </w:t>
      </w:r>
    </w:p>
    <w:p w14:paraId="5610CB9D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602A4A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Подписывая этот документ, Вы пoдтвeрждaeтe, что Вы пoлучили устную информацию oб этом исследовании, включая вышеупомянутую информацию, и что Вы добровольно соглашаетесь на участие в исследовании.</w:t>
      </w:r>
      <w:r>
        <w:rPr>
          <w:rStyle w:val="eop"/>
          <w:rFonts w:ascii="Calibri" w:hAnsi="Calibri" w:cs="Calibri"/>
        </w:rPr>
        <w:t> </w:t>
      </w:r>
    </w:p>
    <w:p w14:paraId="4D433412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31728E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________________________________________ ____________</w:t>
      </w:r>
      <w:r>
        <w:rPr>
          <w:rStyle w:val="eop"/>
          <w:rFonts w:ascii="Calibri" w:hAnsi="Calibri" w:cs="Calibri"/>
        </w:rPr>
        <w:t> </w:t>
      </w:r>
    </w:p>
    <w:p w14:paraId="52046729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Подпись участника   Дата/Время</w:t>
      </w:r>
      <w:r>
        <w:rPr>
          <w:rStyle w:val="eop"/>
          <w:rFonts w:ascii="Calibri" w:hAnsi="Calibri" w:cs="Calibri"/>
        </w:rPr>
        <w:t> </w:t>
      </w:r>
    </w:p>
    <w:p w14:paraId="0DF664DE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884B60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47C07A97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ru-RU"/>
        </w:rPr>
        <w:t>Подпись свидетеля Дата/Время</w:t>
      </w:r>
      <w:r>
        <w:rPr>
          <w:rStyle w:val="eop"/>
          <w:rFonts w:ascii="Calibri" w:hAnsi="Calibri" w:cs="Calibri"/>
        </w:rPr>
        <w:t> </w:t>
      </w:r>
    </w:p>
    <w:p w14:paraId="3E2BCF18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B49633" w14:textId="77777777" w:rsidR="00DE2F39" w:rsidRDefault="00DE2F39" w:rsidP="00DE2F39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F2EB21" w14:textId="77777777" w:rsidR="00DE2F39" w:rsidRDefault="00DE2F39" w:rsidP="00DE2F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335191" w14:textId="77777777" w:rsidR="00DE2F39" w:rsidRDefault="00DE2F39" w:rsidP="00DE2F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1D8A7D6F" w:rsidR="003021E5" w:rsidRPr="00DE2F39" w:rsidRDefault="003021E5" w:rsidP="00DE2F39"/>
    <w:sectPr w:rsidR="003021E5" w:rsidRPr="00DE2F39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065E" w14:textId="77777777" w:rsidR="00071D82" w:rsidRDefault="00071D82" w:rsidP="009E067E">
      <w:r>
        <w:separator/>
      </w:r>
    </w:p>
  </w:endnote>
  <w:endnote w:type="continuationSeparator" w:id="0">
    <w:p w14:paraId="2577D176" w14:textId="77777777" w:rsidR="00071D82" w:rsidRDefault="00071D8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380E3148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DE2F39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7360B" w14:textId="77777777" w:rsidR="00071D82" w:rsidRDefault="00071D82" w:rsidP="009E067E">
      <w:r>
        <w:separator/>
      </w:r>
    </w:p>
  </w:footnote>
  <w:footnote w:type="continuationSeparator" w:id="0">
    <w:p w14:paraId="23137BE1" w14:textId="77777777" w:rsidR="00071D82" w:rsidRDefault="00071D8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071D82"/>
    <w:rsid w:val="000B002B"/>
    <w:rsid w:val="000C4A8B"/>
    <w:rsid w:val="00122A49"/>
    <w:rsid w:val="00130FD7"/>
    <w:rsid w:val="001A05A3"/>
    <w:rsid w:val="001C1448"/>
    <w:rsid w:val="001C2684"/>
    <w:rsid w:val="001D1C00"/>
    <w:rsid w:val="001D3D7E"/>
    <w:rsid w:val="001E1B10"/>
    <w:rsid w:val="001E70DD"/>
    <w:rsid w:val="00214F5B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472E0"/>
    <w:rsid w:val="00985F67"/>
    <w:rsid w:val="009B3A82"/>
    <w:rsid w:val="009E067E"/>
    <w:rsid w:val="00A111E8"/>
    <w:rsid w:val="00A1670F"/>
    <w:rsid w:val="00A31D2E"/>
    <w:rsid w:val="00A41BE7"/>
    <w:rsid w:val="00A44BBD"/>
    <w:rsid w:val="00A63EE1"/>
    <w:rsid w:val="00A92B6F"/>
    <w:rsid w:val="00AA18B8"/>
    <w:rsid w:val="00AD5904"/>
    <w:rsid w:val="00B52DC2"/>
    <w:rsid w:val="00B64CCB"/>
    <w:rsid w:val="00BB18C0"/>
    <w:rsid w:val="00BC65EF"/>
    <w:rsid w:val="00BF36CC"/>
    <w:rsid w:val="00C34C74"/>
    <w:rsid w:val="00C86B9F"/>
    <w:rsid w:val="00C87A35"/>
    <w:rsid w:val="00C90B6C"/>
    <w:rsid w:val="00CA476D"/>
    <w:rsid w:val="00CC1ADC"/>
    <w:rsid w:val="00CC1E9A"/>
    <w:rsid w:val="00CF7C20"/>
    <w:rsid w:val="00D04BFB"/>
    <w:rsid w:val="00D10D43"/>
    <w:rsid w:val="00D954A2"/>
    <w:rsid w:val="00DB0078"/>
    <w:rsid w:val="00DB411F"/>
    <w:rsid w:val="00DE2F39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  <w:style w:type="paragraph" w:customStyle="1" w:styleId="HTMLBody">
    <w:name w:val="HTML Body"/>
    <w:rsid w:val="00BC65EF"/>
    <w:pPr>
      <w:autoSpaceDE w:val="0"/>
      <w:autoSpaceDN w:val="0"/>
      <w:adjustRightInd w:val="0"/>
    </w:pPr>
    <w:rPr>
      <w:rFonts w:ascii="Arial" w:hAnsi="Arial"/>
    </w:rPr>
  </w:style>
  <w:style w:type="character" w:customStyle="1" w:styleId="scxw61524167">
    <w:name w:val="scxw61524167"/>
    <w:basedOn w:val="DefaultParagraphFont"/>
    <w:rsid w:val="000B002B"/>
  </w:style>
  <w:style w:type="character" w:customStyle="1" w:styleId="scxw17902863">
    <w:name w:val="scxw17902863"/>
    <w:basedOn w:val="DefaultParagraphFont"/>
    <w:rsid w:val="001E1B10"/>
  </w:style>
  <w:style w:type="character" w:customStyle="1" w:styleId="scxw207046903">
    <w:name w:val="scxw207046903"/>
    <w:basedOn w:val="DefaultParagraphFont"/>
    <w:rsid w:val="001E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7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96C80-B4D1-49B5-8748-C1C15E34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2020-12-10T22:19:00Z</dcterms:created>
  <dcterms:modified xsi:type="dcterms:W3CDTF">2020-12-10T22:19:00Z</dcterms:modified>
</cp:coreProperties>
</file>