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1D6F67" w:rsidP="1BD68463" w:rsidRDefault="002C3263" w14:paraId="4F8A64E0" w14:textId="536C4D66">
      <w:pPr>
        <w:pStyle w:val="Heading1"/>
        <w:jc w:val="center"/>
        <w:rPr>
          <w:rFonts w:ascii="Arial" w:hAnsi="Arial" w:eastAsia="Arial" w:cs="Arial"/>
          <w:b w:val="1"/>
          <w:bCs w:val="1"/>
          <w:color w:val="auto"/>
          <w:sz w:val="52"/>
          <w:szCs w:val="52"/>
        </w:rPr>
      </w:pPr>
      <w:r w:rsidRPr="1BD68463" w:rsidR="343CF0AA">
        <w:rPr>
          <w:rFonts w:ascii="Arial" w:hAnsi="Arial" w:eastAsia="Arial" w:cs="Arial"/>
          <w:b w:val="1"/>
          <w:bCs w:val="1"/>
          <w:color w:val="auto"/>
          <w:sz w:val="48"/>
          <w:szCs w:val="48"/>
        </w:rPr>
        <w:t>7 Habits of Successful Nursing Students</w:t>
      </w:r>
    </w:p>
    <w:p w:rsidRPr="00DC500A" w:rsidR="001D6F67" w:rsidP="1BD68463" w:rsidRDefault="002C3263" w14:paraId="0B4CC656" w14:textId="77777777">
      <w:pPr>
        <w:spacing w:before="120" w:after="120" w:line="276" w:lineRule="auto"/>
        <w:rPr>
          <w:rFonts w:ascii="Arial" w:hAnsi="Arial" w:eastAsia="Arial" w:cs="Arial"/>
          <w:sz w:val="28"/>
          <w:szCs w:val="28"/>
        </w:rPr>
      </w:pPr>
      <w:r w:rsidRPr="1BD68463" w:rsidR="002C3263">
        <w:rPr>
          <w:rStyle w:val="Heading2Char"/>
          <w:rFonts w:ascii="Arial" w:hAnsi="Arial" w:eastAsia="Arial" w:cs="Arial"/>
          <w:b w:val="1"/>
          <w:bCs w:val="1"/>
          <w:color w:val="auto"/>
          <w:sz w:val="40"/>
          <w:szCs w:val="40"/>
        </w:rPr>
        <w:t>Habit #1: Manage your Time</w:t>
      </w:r>
      <w:r w:rsidRPr="1BD68463" w:rsidR="002C3263">
        <w:rPr>
          <w:rFonts w:ascii="Arial" w:hAnsi="Arial" w:eastAsia="Arial" w:cs="Arial"/>
          <w:b w:val="1"/>
          <w:bCs w:val="1"/>
          <w:color w:val="17365D"/>
          <w:sz w:val="40"/>
          <w:szCs w:val="40"/>
        </w:rPr>
        <w:t xml:space="preserve"> </w:t>
      </w:r>
    </w:p>
    <w:p w:rsidRPr="00DC500A" w:rsidR="001D6F67" w:rsidP="1BD68463" w:rsidRDefault="002C3263" w14:paraId="1B61865E" w14:textId="77777777">
      <w:pPr>
        <w:spacing w:before="120" w:after="120" w:line="276" w:lineRule="auto"/>
        <w:rPr>
          <w:rFonts w:ascii="Arial" w:hAnsi="Arial" w:eastAsia="Arial" w:cs="Arial"/>
        </w:rPr>
      </w:pPr>
      <w:r w:rsidRPr="1BD68463" w:rsidR="002C3263">
        <w:rPr>
          <w:rFonts w:ascii="Arial" w:hAnsi="Arial" w:eastAsia="Arial" w:cs="Arial"/>
          <w:b w:val="1"/>
          <w:bCs w:val="1"/>
          <w:color w:val="00538C"/>
        </w:rPr>
        <w:t>There’s</w:t>
      </w:r>
      <w:r w:rsidRPr="1BD68463" w:rsidR="002C3263">
        <w:rPr>
          <w:rFonts w:ascii="Arial" w:hAnsi="Arial" w:eastAsia="Arial" w:cs="Arial"/>
          <w:b w:val="1"/>
          <w:bCs w:val="1"/>
          <w:color w:val="00538C"/>
        </w:rPr>
        <w:t xml:space="preserve"> a reason this is the first habit to master: </w:t>
      </w:r>
      <w:r w:rsidRPr="1BD68463" w:rsidR="002C3263">
        <w:rPr>
          <w:rFonts w:ascii="Arial" w:hAnsi="Arial" w:eastAsia="Arial" w:cs="Arial"/>
          <w:b w:val="1"/>
          <w:bCs w:val="1"/>
          <w:color w:val="00538C"/>
        </w:rPr>
        <w:t>it’s</w:t>
      </w:r>
      <w:r w:rsidRPr="1BD68463" w:rsidR="002C3263">
        <w:rPr>
          <w:rFonts w:ascii="Arial" w:hAnsi="Arial" w:eastAsia="Arial" w:cs="Arial"/>
          <w:b w:val="1"/>
          <w:bCs w:val="1"/>
          <w:color w:val="00538C"/>
        </w:rPr>
        <w:t xml:space="preserve"> the most important! Balancing classes, studying, work, family </w:t>
      </w:r>
      <w:r w:rsidRPr="1BD68463" w:rsidR="002C3263">
        <w:rPr>
          <w:rFonts w:ascii="Arial" w:hAnsi="Arial" w:eastAsia="Arial" w:cs="Arial"/>
          <w:b w:val="1"/>
          <w:bCs w:val="1"/>
          <w:color w:val="00538C"/>
        </w:rPr>
        <w:t>obligations</w:t>
      </w:r>
      <w:r w:rsidRPr="1BD68463" w:rsidR="002C3263">
        <w:rPr>
          <w:rFonts w:ascii="Arial" w:hAnsi="Arial" w:eastAsia="Arial" w:cs="Arial"/>
          <w:b w:val="1"/>
          <w:bCs w:val="1"/>
          <w:color w:val="00538C"/>
        </w:rPr>
        <w:t xml:space="preserve"> and </w:t>
      </w:r>
      <w:r w:rsidRPr="1BD68463" w:rsidR="002C3263">
        <w:rPr>
          <w:rFonts w:ascii="Arial" w:hAnsi="Arial" w:eastAsia="Arial" w:cs="Arial"/>
          <w:b w:val="1"/>
          <w:bCs w:val="1"/>
          <w:color w:val="00538C"/>
        </w:rPr>
        <w:t>a personal</w:t>
      </w:r>
      <w:r w:rsidRPr="1BD68463" w:rsidR="002C3263">
        <w:rPr>
          <w:rFonts w:ascii="Arial" w:hAnsi="Arial" w:eastAsia="Arial" w:cs="Arial"/>
          <w:b w:val="1"/>
          <w:bCs w:val="1"/>
          <w:color w:val="00538C"/>
        </w:rPr>
        <w:t xml:space="preserve"> life </w:t>
      </w:r>
      <w:r w:rsidRPr="1BD68463" w:rsidR="002C3263">
        <w:rPr>
          <w:rFonts w:ascii="Arial" w:hAnsi="Arial" w:eastAsia="Arial" w:cs="Arial"/>
          <w:b w:val="1"/>
          <w:bCs w:val="1"/>
          <w:color w:val="00538C"/>
        </w:rPr>
        <w:t>takes</w:t>
      </w:r>
      <w:r w:rsidRPr="1BD68463" w:rsidR="002C3263">
        <w:rPr>
          <w:rFonts w:ascii="Arial" w:hAnsi="Arial" w:eastAsia="Arial" w:cs="Arial"/>
          <w:b w:val="1"/>
          <w:bCs w:val="1"/>
          <w:color w:val="00538C"/>
        </w:rPr>
        <w:t xml:space="preserve"> some serious planning. </w:t>
      </w:r>
    </w:p>
    <w:p w:rsidRPr="00DC500A" w:rsidR="001D6F67" w:rsidP="1BD68463" w:rsidRDefault="002C3263" w14:paraId="076C95AD" w14:textId="77777777">
      <w:pPr>
        <w:numPr>
          <w:ilvl w:val="0"/>
          <w:numId w:val="1"/>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Break each day into blocks of time and then decide </w:t>
      </w:r>
      <w:r w:rsidRPr="1BD68463" w:rsidR="002C3263">
        <w:rPr>
          <w:rFonts w:ascii="Arial" w:hAnsi="Arial" w:eastAsia="Arial" w:cs="Arial"/>
          <w:b w:val="1"/>
          <w:bCs w:val="1"/>
          <w:color w:val="000000" w:themeColor="text1" w:themeTint="FF" w:themeShade="FF"/>
          <w:sz w:val="22"/>
          <w:szCs w:val="22"/>
        </w:rPr>
        <w:t>what’s</w:t>
      </w:r>
      <w:r w:rsidRPr="1BD68463" w:rsidR="002C3263">
        <w:rPr>
          <w:rFonts w:ascii="Arial" w:hAnsi="Arial" w:eastAsia="Arial" w:cs="Arial"/>
          <w:b w:val="1"/>
          <w:bCs w:val="1"/>
          <w:color w:val="000000" w:themeColor="text1" w:themeTint="FF" w:themeShade="FF"/>
          <w:sz w:val="22"/>
          <w:szCs w:val="22"/>
        </w:rPr>
        <w:t xml:space="preserve"> the most important thing for each block </w:t>
      </w:r>
    </w:p>
    <w:p w:rsidRPr="00DC500A" w:rsidR="001D6F67" w:rsidP="1BD68463" w:rsidRDefault="002C3263" w14:paraId="6BB6B2EF" w14:textId="77777777">
      <w:pPr>
        <w:numPr>
          <w:ilvl w:val="1"/>
          <w:numId w:val="1"/>
        </w:numPr>
        <w:spacing w:after="0" w:line="276" w:lineRule="auto"/>
        <w:rPr>
          <w:rFonts w:ascii="Arial" w:hAnsi="Arial" w:eastAsia="Arial" w:cs="Arial"/>
        </w:rPr>
      </w:pPr>
      <w:r w:rsidRPr="1BD68463" w:rsidR="002C3263">
        <w:rPr>
          <w:rFonts w:ascii="Arial" w:hAnsi="Arial" w:eastAsia="Arial" w:cs="Arial"/>
          <w:color w:val="000000" w:themeColor="text1" w:themeTint="FF" w:themeShade="FF"/>
          <w:sz w:val="22"/>
          <w:szCs w:val="22"/>
        </w:rPr>
        <w:t xml:space="preserve">For example, you know you need time to sleep. Will you manage to get eight hours every day? Or should you plan for seven? Proper sleep is the foundation for a healthy, stress-free nursing school experience, so </w:t>
      </w:r>
      <w:r w:rsidRPr="1BD68463" w:rsidR="002C3263">
        <w:rPr>
          <w:rFonts w:ascii="Arial" w:hAnsi="Arial" w:eastAsia="Arial" w:cs="Arial"/>
          <w:color w:val="000000" w:themeColor="text1" w:themeTint="FF" w:themeShade="FF"/>
          <w:sz w:val="22"/>
          <w:szCs w:val="22"/>
        </w:rPr>
        <w:t>don’t</w:t>
      </w:r>
      <w:r w:rsidRPr="1BD68463" w:rsidR="002C3263">
        <w:rPr>
          <w:rFonts w:ascii="Arial" w:hAnsi="Arial" w:eastAsia="Arial" w:cs="Arial"/>
          <w:color w:val="000000" w:themeColor="text1" w:themeTint="FF" w:themeShade="FF"/>
          <w:sz w:val="22"/>
          <w:szCs w:val="22"/>
        </w:rPr>
        <w:t xml:space="preserve"> </w:t>
      </w:r>
      <w:r w:rsidRPr="1BD68463" w:rsidR="002C3263">
        <w:rPr>
          <w:rFonts w:ascii="Arial" w:hAnsi="Arial" w:eastAsia="Arial" w:cs="Arial"/>
          <w:color w:val="000000" w:themeColor="text1" w:themeTint="FF" w:themeShade="FF"/>
          <w:sz w:val="22"/>
          <w:szCs w:val="22"/>
        </w:rPr>
        <w:t>skimp on</w:t>
      </w:r>
      <w:r w:rsidRPr="1BD68463" w:rsidR="002C3263">
        <w:rPr>
          <w:rFonts w:ascii="Arial" w:hAnsi="Arial" w:eastAsia="Arial" w:cs="Arial"/>
          <w:color w:val="000000" w:themeColor="text1" w:themeTint="FF" w:themeShade="FF"/>
          <w:sz w:val="22"/>
          <w:szCs w:val="22"/>
        </w:rPr>
        <w:t xml:space="preserve"> it. </w:t>
      </w:r>
    </w:p>
    <w:p w:rsidRPr="00DC500A" w:rsidR="001D6F67" w:rsidP="1BD68463" w:rsidRDefault="002C3263" w14:paraId="5AFB77A7" w14:textId="77777777">
      <w:pPr>
        <w:numPr>
          <w:ilvl w:val="0"/>
          <w:numId w:val="1"/>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Schoolwork is the next important chunk for nursing school students</w:t>
      </w:r>
      <w:r w:rsidRPr="1BD68463" w:rsidR="002C3263">
        <w:rPr>
          <w:rFonts w:ascii="Arial" w:hAnsi="Arial" w:eastAsia="Arial" w:cs="Arial"/>
          <w:color w:val="000000" w:themeColor="text1" w:themeTint="FF" w:themeShade="FF"/>
          <w:sz w:val="22"/>
          <w:szCs w:val="22"/>
        </w:rPr>
        <w:t xml:space="preserve">. Tests, papers, and important assignments all require a certain amount of study time </w:t>
      </w:r>
    </w:p>
    <w:p w:rsidRPr="00DC500A" w:rsidR="001D6F67" w:rsidP="1BD68463" w:rsidRDefault="002C3263" w14:paraId="7C2A332E" w14:textId="77777777">
      <w:pPr>
        <w:numPr>
          <w:ilvl w:val="1"/>
          <w:numId w:val="1"/>
        </w:numPr>
        <w:spacing w:after="0" w:line="276" w:lineRule="auto"/>
        <w:jc w:val="both"/>
        <w:rPr>
          <w:rFonts w:ascii="Arial" w:hAnsi="Arial" w:eastAsia="Arial" w:cs="Arial"/>
        </w:rPr>
      </w:pPr>
      <w:r w:rsidRPr="1BD68463" w:rsidR="002C3263">
        <w:rPr>
          <w:rFonts w:ascii="Arial" w:hAnsi="Arial" w:eastAsia="Arial" w:cs="Arial"/>
          <w:color w:val="000000" w:themeColor="text1" w:themeTint="FF" w:themeShade="FF"/>
          <w:sz w:val="22"/>
          <w:szCs w:val="22"/>
        </w:rPr>
        <w:t>Plan ahead and block out sufficient study time every day.</w:t>
      </w:r>
      <w:r w:rsidRPr="1BD68463" w:rsidR="002C3263">
        <w:rPr>
          <w:rFonts w:ascii="Arial" w:hAnsi="Arial" w:eastAsia="Arial" w:cs="Arial"/>
          <w:color w:val="000000" w:themeColor="text1" w:themeTint="FF" w:themeShade="FF"/>
          <w:sz w:val="22"/>
          <w:szCs w:val="22"/>
        </w:rPr>
        <w:t xml:space="preserve"> Try not to let it get away from you. </w:t>
      </w:r>
    </w:p>
    <w:p w:rsidRPr="00DC500A" w:rsidR="001D6F67" w:rsidP="1BD68463" w:rsidRDefault="002C3263" w14:paraId="79FA7307" w14:textId="187DA40F">
      <w:pPr>
        <w:numPr>
          <w:ilvl w:val="0"/>
          <w:numId w:val="1"/>
        </w:numPr>
        <w:spacing w:after="0" w:line="276" w:lineRule="auto"/>
        <w:jc w:val="both"/>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Try out </w:t>
      </w:r>
      <w:r w:rsidRPr="1BD68463" w:rsidR="002C3263">
        <w:rPr>
          <w:rFonts w:ascii="Arial" w:hAnsi="Arial" w:eastAsia="Arial" w:cs="Arial"/>
          <w:b w:val="1"/>
          <w:bCs w:val="1"/>
          <w:color w:val="000000" w:themeColor="text1" w:themeTint="FF" w:themeShade="FF"/>
          <w:sz w:val="22"/>
          <w:szCs w:val="22"/>
        </w:rPr>
        <w:t>our</w:t>
      </w:r>
      <w:r w:rsidRPr="1BD68463" w:rsidR="002C3263">
        <w:rPr>
          <w:rFonts w:ascii="Arial" w:hAnsi="Arial" w:eastAsia="Arial" w:cs="Arial"/>
          <w:b w:val="1"/>
          <w:bCs w:val="1"/>
          <w:color w:val="000000" w:themeColor="text1" w:themeTint="FF" w:themeShade="FF"/>
          <w:sz w:val="22"/>
          <w:szCs w:val="22"/>
        </w:rPr>
        <w:t xml:space="preserve"> </w:t>
      </w:r>
      <w:hyperlink r:id="Rba33422b80394f59">
        <w:r w:rsidRPr="1BD68463" w:rsidR="001D6F67">
          <w:rPr>
            <w:rStyle w:val="Hyperlink"/>
            <w:rFonts w:ascii="Arial" w:hAnsi="Arial" w:eastAsia="Arial" w:cs="Arial"/>
            <w:b w:val="1"/>
            <w:bCs w:val="1"/>
            <w:sz w:val="22"/>
            <w:szCs w:val="22"/>
          </w:rPr>
          <w:t>Weekly Calendar</w:t>
        </w:r>
      </w:hyperlink>
      <w:r w:rsidRPr="1BD68463" w:rsidR="002C3263">
        <w:rPr>
          <w:rFonts w:ascii="Arial" w:hAnsi="Arial" w:eastAsia="Arial" w:cs="Arial"/>
          <w:b w:val="1"/>
          <w:bCs w:val="1"/>
          <w:color w:val="000000" w:themeColor="text1" w:themeTint="FF" w:themeShade="FF"/>
          <w:sz w:val="22"/>
          <w:szCs w:val="22"/>
        </w:rPr>
        <w:t xml:space="preserve"> to help you manage your time! </w:t>
      </w:r>
    </w:p>
    <w:p w:rsidRPr="00DC500A" w:rsidR="001D6F67" w:rsidP="1BD68463" w:rsidRDefault="002C3263" w14:paraId="181BD58C" w14:textId="77777777">
      <w:pPr>
        <w:pStyle w:val="Heading2"/>
        <w:rPr>
          <w:rFonts w:ascii="Arial" w:hAnsi="Arial" w:eastAsia="Arial" w:cs="Arial"/>
          <w:b w:val="1"/>
          <w:bCs w:val="1"/>
          <w:color w:val="auto"/>
          <w:sz w:val="40"/>
          <w:szCs w:val="40"/>
        </w:rPr>
      </w:pPr>
      <w:r w:rsidRPr="1BD68463" w:rsidR="002C3263">
        <w:rPr>
          <w:rFonts w:ascii="Arial" w:hAnsi="Arial" w:eastAsia="Arial" w:cs="Arial"/>
          <w:b w:val="1"/>
          <w:bCs w:val="1"/>
          <w:color w:val="auto"/>
          <w:sz w:val="40"/>
          <w:szCs w:val="40"/>
        </w:rPr>
        <w:t xml:space="preserve">Habit #2: Study Smart </w:t>
      </w:r>
    </w:p>
    <w:p w:rsidRPr="00DC500A" w:rsidR="001D6F67" w:rsidP="1BD68463" w:rsidRDefault="002C3263" w14:paraId="7EDC1507" w14:textId="4288CB3B">
      <w:pPr>
        <w:spacing w:before="120" w:after="120" w:line="276" w:lineRule="auto"/>
        <w:rPr>
          <w:rFonts w:ascii="Arial" w:hAnsi="Arial" w:eastAsia="Arial" w:cs="Arial"/>
        </w:rPr>
      </w:pPr>
      <w:r w:rsidRPr="1BD68463" w:rsidR="002C3263">
        <w:rPr>
          <w:rFonts w:ascii="Arial" w:hAnsi="Arial" w:eastAsia="Arial" w:cs="Arial"/>
          <w:b w:val="1"/>
          <w:bCs w:val="1"/>
          <w:color w:val="00538C"/>
        </w:rPr>
        <w:t xml:space="preserve">Some people can cram for a test and make it work. </w:t>
      </w:r>
      <w:r w:rsidRPr="1BD68463" w:rsidR="002C3263">
        <w:rPr>
          <w:rFonts w:ascii="Arial" w:hAnsi="Arial" w:eastAsia="Arial" w:cs="Arial"/>
          <w:b w:val="1"/>
          <w:bCs w:val="1"/>
          <w:color w:val="00538C"/>
          <w:u w:val="single"/>
        </w:rPr>
        <w:t>But in nursing, you really must understand the material and how to apply it in real-world situations.</w:t>
      </w:r>
      <w:r w:rsidRPr="1BD68463" w:rsidR="002C3263">
        <w:rPr>
          <w:rFonts w:ascii="Arial" w:hAnsi="Arial" w:eastAsia="Arial" w:cs="Arial"/>
          <w:b w:val="1"/>
          <w:bCs w:val="1"/>
          <w:color w:val="00538C"/>
        </w:rPr>
        <w:t xml:space="preserve"> </w:t>
      </w:r>
      <w:r w:rsidRPr="1BD68463" w:rsidR="002C3263">
        <w:rPr>
          <w:rFonts w:ascii="Arial" w:hAnsi="Arial" w:eastAsia="Arial" w:cs="Arial"/>
          <w:b w:val="1"/>
          <w:bCs w:val="1"/>
          <w:color w:val="00538C"/>
        </w:rPr>
        <w:t>You’ll</w:t>
      </w:r>
      <w:r w:rsidRPr="1BD68463" w:rsidR="002C3263">
        <w:rPr>
          <w:rFonts w:ascii="Arial" w:hAnsi="Arial" w:eastAsia="Arial" w:cs="Arial"/>
          <w:b w:val="1"/>
          <w:bCs w:val="1"/>
          <w:color w:val="00538C"/>
        </w:rPr>
        <w:t xml:space="preserve"> be using your reasoning skills to apply the right choices to different </w:t>
      </w:r>
      <w:r w:rsidRPr="1BD68463" w:rsidR="00DC500A">
        <w:rPr>
          <w:rFonts w:ascii="Arial" w:hAnsi="Arial" w:eastAsia="Arial" w:cs="Arial"/>
          <w:b w:val="1"/>
          <w:bCs w:val="1"/>
          <w:color w:val="00538C"/>
        </w:rPr>
        <w:t>conditions and</w:t>
      </w:r>
      <w:r w:rsidRPr="1BD68463" w:rsidR="002C3263">
        <w:rPr>
          <w:rFonts w:ascii="Arial" w:hAnsi="Arial" w:eastAsia="Arial" w:cs="Arial"/>
          <w:b w:val="1"/>
          <w:bCs w:val="1"/>
          <w:color w:val="00538C"/>
        </w:rPr>
        <w:t xml:space="preserve"> not choosing between answers “A” or “B” on a test. Try these ideas to make your study time work more effectively for you: </w:t>
      </w:r>
    </w:p>
    <w:p w:rsidRPr="00DC500A" w:rsidR="00DC500A" w:rsidP="1BD68463" w:rsidRDefault="002C3263" w14:paraId="6C39A6AE" w14:textId="77777777">
      <w:pPr>
        <w:pStyle w:val="ListParagraph"/>
        <w:numPr>
          <w:ilvl w:val="0"/>
          <w:numId w:val="8"/>
        </w:numPr>
        <w:spacing w:before="120" w:after="12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Study effectively</w:t>
      </w:r>
      <w:r w:rsidRPr="1BD68463" w:rsidR="002C3263">
        <w:rPr>
          <w:rFonts w:ascii="Arial" w:hAnsi="Arial" w:eastAsia="Arial" w:cs="Arial"/>
          <w:color w:val="000000" w:themeColor="text1" w:themeTint="FF" w:themeShade="FF"/>
          <w:sz w:val="22"/>
          <w:szCs w:val="22"/>
        </w:rPr>
        <w:t xml:space="preserve">. </w:t>
      </w:r>
      <w:r w:rsidRPr="1BD68463" w:rsidR="002C3263">
        <w:rPr>
          <w:rFonts w:ascii="Arial" w:hAnsi="Arial" w:eastAsia="Arial" w:cs="Arial"/>
          <w:color w:val="000000" w:themeColor="text1" w:themeTint="FF" w:themeShade="FF"/>
          <w:sz w:val="22"/>
          <w:szCs w:val="22"/>
        </w:rPr>
        <w:t>Don’t</w:t>
      </w:r>
      <w:r w:rsidRPr="1BD68463" w:rsidR="002C3263">
        <w:rPr>
          <w:rFonts w:ascii="Arial" w:hAnsi="Arial" w:eastAsia="Arial" w:cs="Arial"/>
          <w:color w:val="000000" w:themeColor="text1" w:themeTint="FF" w:themeShade="FF"/>
          <w:sz w:val="22"/>
          <w:szCs w:val="22"/>
        </w:rPr>
        <w:t xml:space="preserve"> spend four hours on something that should really take two. Try dividing a four-hour study block into four, one-hour study segments, and space them out a bit. </w:t>
      </w:r>
      <w:r w:rsidRPr="1BD68463" w:rsidR="002C3263">
        <w:rPr>
          <w:rFonts w:ascii="Arial" w:hAnsi="Arial" w:eastAsia="Arial" w:cs="Arial"/>
          <w:color w:val="000000" w:themeColor="text1" w:themeTint="FF" w:themeShade="FF"/>
          <w:sz w:val="22"/>
          <w:szCs w:val="22"/>
        </w:rPr>
        <w:t>You’ll</w:t>
      </w:r>
      <w:r w:rsidRPr="1BD68463" w:rsidR="002C3263">
        <w:rPr>
          <w:rFonts w:ascii="Arial" w:hAnsi="Arial" w:eastAsia="Arial" w:cs="Arial"/>
          <w:color w:val="000000" w:themeColor="text1" w:themeTint="FF" w:themeShade="FF"/>
          <w:sz w:val="22"/>
          <w:szCs w:val="22"/>
        </w:rPr>
        <w:t xml:space="preserve"> </w:t>
      </w:r>
      <w:r w:rsidRPr="1BD68463" w:rsidR="002C3263">
        <w:rPr>
          <w:rFonts w:ascii="Arial" w:hAnsi="Arial" w:eastAsia="Arial" w:cs="Arial"/>
          <w:color w:val="000000" w:themeColor="text1" w:themeTint="FF" w:themeShade="FF"/>
          <w:sz w:val="22"/>
          <w:szCs w:val="22"/>
        </w:rPr>
        <w:t xml:space="preserve">probably </w:t>
      </w:r>
      <w:r w:rsidRPr="1BD68463" w:rsidR="002C3263">
        <w:rPr>
          <w:rFonts w:ascii="Arial" w:hAnsi="Arial" w:eastAsia="Arial" w:cs="Arial"/>
          <w:color w:val="000000" w:themeColor="text1" w:themeTint="FF" w:themeShade="FF"/>
          <w:sz w:val="22"/>
          <w:szCs w:val="22"/>
        </w:rPr>
        <w:t>comprehend</w:t>
      </w:r>
      <w:r w:rsidRPr="1BD68463" w:rsidR="002C3263">
        <w:rPr>
          <w:rFonts w:ascii="Arial" w:hAnsi="Arial" w:eastAsia="Arial" w:cs="Arial"/>
          <w:color w:val="000000" w:themeColor="text1" w:themeTint="FF" w:themeShade="FF"/>
          <w:sz w:val="22"/>
          <w:szCs w:val="22"/>
        </w:rPr>
        <w:t xml:space="preserve"> the material much better and finish faster. </w:t>
      </w:r>
    </w:p>
    <w:p w:rsidRPr="00DC500A" w:rsidR="00DC500A" w:rsidP="1BD68463" w:rsidRDefault="002C3263" w14:paraId="7BFCB024" w14:textId="77777777">
      <w:pPr>
        <w:pStyle w:val="ListParagraph"/>
        <w:numPr>
          <w:ilvl w:val="0"/>
          <w:numId w:val="8"/>
        </w:numPr>
        <w:spacing w:before="120" w:after="120" w:line="276" w:lineRule="auto"/>
        <w:rPr>
          <w:rFonts w:ascii="Arial" w:hAnsi="Arial" w:eastAsia="Arial" w:cs="Arial"/>
        </w:rPr>
      </w:pPr>
      <w:r w:rsidRPr="1BD68463" w:rsidR="002C3263">
        <w:rPr>
          <w:rFonts w:ascii="Arial" w:hAnsi="Arial" w:eastAsia="Arial" w:cs="Arial"/>
          <w:b w:val="1"/>
          <w:bCs w:val="1"/>
          <w:i w:val="1"/>
          <w:iCs w:val="1"/>
          <w:color w:val="000000" w:themeColor="text1" w:themeTint="FF" w:themeShade="FF"/>
          <w:sz w:val="22"/>
          <w:szCs w:val="22"/>
        </w:rPr>
        <w:t>Avoid distractions.</w:t>
      </w:r>
      <w:r w:rsidRPr="1BD68463" w:rsidR="002C3263">
        <w:rPr>
          <w:rFonts w:ascii="Arial" w:hAnsi="Arial" w:eastAsia="Arial" w:cs="Arial"/>
          <w:i w:val="1"/>
          <w:iCs w:val="1"/>
          <w:color w:val="000000" w:themeColor="text1" w:themeTint="FF" w:themeShade="FF"/>
          <w:sz w:val="22"/>
          <w:szCs w:val="22"/>
        </w:rPr>
        <w:t xml:space="preserve"> </w:t>
      </w:r>
      <w:r w:rsidRPr="1BD68463" w:rsidR="002C3263">
        <w:rPr>
          <w:rFonts w:ascii="Arial" w:hAnsi="Arial" w:eastAsia="Arial" w:cs="Arial"/>
          <w:color w:val="000000" w:themeColor="text1" w:themeTint="FF" w:themeShade="FF"/>
          <w:sz w:val="22"/>
          <w:szCs w:val="22"/>
        </w:rPr>
        <w:t xml:space="preserve">When you sit down to study, put away any books, materials, and devices that you </w:t>
      </w:r>
      <w:r w:rsidRPr="1BD68463" w:rsidR="002C3263">
        <w:rPr>
          <w:rFonts w:ascii="Arial" w:hAnsi="Arial" w:eastAsia="Arial" w:cs="Arial"/>
          <w:color w:val="000000" w:themeColor="text1" w:themeTint="FF" w:themeShade="FF"/>
          <w:sz w:val="22"/>
          <w:szCs w:val="22"/>
        </w:rPr>
        <w:t>don’t</w:t>
      </w:r>
      <w:r w:rsidRPr="1BD68463" w:rsidR="002C3263">
        <w:rPr>
          <w:rFonts w:ascii="Arial" w:hAnsi="Arial" w:eastAsia="Arial" w:cs="Arial"/>
          <w:color w:val="000000" w:themeColor="text1" w:themeTint="FF" w:themeShade="FF"/>
          <w:sz w:val="22"/>
          <w:szCs w:val="22"/>
        </w:rPr>
        <w:t xml:space="preserve"> need. Avoid the temptation to check your texts or social media. </w:t>
      </w:r>
    </w:p>
    <w:p w:rsidRPr="00DC500A" w:rsidR="00DC500A" w:rsidP="1BD68463" w:rsidRDefault="002C3263" w14:paraId="115A8D39" w14:textId="77777777">
      <w:pPr>
        <w:pStyle w:val="ListParagraph"/>
        <w:numPr>
          <w:ilvl w:val="0"/>
          <w:numId w:val="8"/>
        </w:numPr>
        <w:spacing w:before="120" w:after="120" w:line="276" w:lineRule="auto"/>
        <w:rPr>
          <w:rFonts w:ascii="Arial" w:hAnsi="Arial" w:eastAsia="Arial" w:cs="Arial"/>
        </w:rPr>
      </w:pPr>
      <w:r w:rsidRPr="1BD68463" w:rsidR="002C3263">
        <w:rPr>
          <w:rFonts w:ascii="Arial" w:hAnsi="Arial" w:eastAsia="Arial" w:cs="Arial"/>
          <w:b w:val="1"/>
          <w:bCs w:val="1"/>
          <w:i w:val="1"/>
          <w:iCs w:val="1"/>
          <w:color w:val="000000" w:themeColor="text1" w:themeTint="FF" w:themeShade="FF"/>
          <w:sz w:val="22"/>
          <w:szCs w:val="22"/>
        </w:rPr>
        <w:t>Review classwork ahead of time</w:t>
      </w:r>
      <w:r w:rsidRPr="1BD68463" w:rsidR="002C3263">
        <w:rPr>
          <w:rFonts w:ascii="Arial" w:hAnsi="Arial" w:eastAsia="Arial" w:cs="Arial"/>
          <w:color w:val="000000" w:themeColor="text1" w:themeTint="FF" w:themeShade="FF"/>
          <w:sz w:val="22"/>
          <w:szCs w:val="22"/>
        </w:rPr>
        <w:t xml:space="preserve">. </w:t>
      </w:r>
      <w:r w:rsidRPr="1BD68463" w:rsidR="002C3263">
        <w:rPr>
          <w:rFonts w:ascii="Arial" w:hAnsi="Arial" w:eastAsia="Arial" w:cs="Arial"/>
          <w:color w:val="000000" w:themeColor="text1" w:themeTint="FF" w:themeShade="FF"/>
          <w:sz w:val="22"/>
          <w:szCs w:val="22"/>
        </w:rPr>
        <w:t>Read through</w:t>
      </w:r>
      <w:r w:rsidRPr="1BD68463" w:rsidR="002C3263">
        <w:rPr>
          <w:rFonts w:ascii="Arial" w:hAnsi="Arial" w:eastAsia="Arial" w:cs="Arial"/>
          <w:color w:val="000000" w:themeColor="text1" w:themeTint="FF" w:themeShade="FF"/>
          <w:sz w:val="22"/>
          <w:szCs w:val="22"/>
        </w:rPr>
        <w:t xml:space="preserve"> text before you get to class. </w:t>
      </w:r>
    </w:p>
    <w:p w:rsidRPr="00DC500A" w:rsidR="00DC500A" w:rsidP="1BD68463" w:rsidRDefault="002C3263" w14:paraId="2DDFBE6B" w14:textId="77777777">
      <w:pPr>
        <w:pStyle w:val="ListParagraph"/>
        <w:numPr>
          <w:ilvl w:val="0"/>
          <w:numId w:val="8"/>
        </w:numPr>
        <w:spacing w:before="120" w:after="120" w:line="276" w:lineRule="auto"/>
        <w:rPr>
          <w:rFonts w:ascii="Arial" w:hAnsi="Arial" w:eastAsia="Arial" w:cs="Arial"/>
        </w:rPr>
      </w:pPr>
      <w:r w:rsidRPr="1BD68463" w:rsidR="002C3263">
        <w:rPr>
          <w:rFonts w:ascii="Arial" w:hAnsi="Arial" w:eastAsia="Arial" w:cs="Arial"/>
          <w:b w:val="1"/>
          <w:bCs w:val="1"/>
          <w:i w:val="1"/>
          <w:iCs w:val="1"/>
          <w:color w:val="000000" w:themeColor="text1" w:themeTint="FF" w:themeShade="FF"/>
          <w:sz w:val="22"/>
          <w:szCs w:val="22"/>
        </w:rPr>
        <w:t xml:space="preserve">Practice. </w:t>
      </w:r>
      <w:r w:rsidRPr="1BD68463" w:rsidR="002C3263">
        <w:rPr>
          <w:rFonts w:ascii="Arial" w:hAnsi="Arial" w:eastAsia="Arial" w:cs="Arial"/>
          <w:color w:val="000000" w:themeColor="text1" w:themeTint="FF" w:themeShade="FF"/>
          <w:sz w:val="22"/>
          <w:szCs w:val="22"/>
        </w:rPr>
        <w:t xml:space="preserve">When you finish a </w:t>
      </w:r>
      <w:r w:rsidRPr="1BD68463" w:rsidR="002C3263">
        <w:rPr>
          <w:rFonts w:ascii="Arial" w:hAnsi="Arial" w:eastAsia="Arial" w:cs="Arial"/>
          <w:color w:val="000000" w:themeColor="text1" w:themeTint="FF" w:themeShade="FF"/>
          <w:sz w:val="22"/>
          <w:szCs w:val="22"/>
        </w:rPr>
        <w:t>section of reading</w:t>
      </w:r>
      <w:r w:rsidRPr="1BD68463" w:rsidR="002C3263">
        <w:rPr>
          <w:rFonts w:ascii="Arial" w:hAnsi="Arial" w:eastAsia="Arial" w:cs="Arial"/>
          <w:color w:val="000000" w:themeColor="text1" w:themeTint="FF" w:themeShade="FF"/>
          <w:sz w:val="22"/>
          <w:szCs w:val="22"/>
        </w:rPr>
        <w:t xml:space="preserve">, run through some practice test questions. See if you can answer them without your notes. </w:t>
      </w:r>
    </w:p>
    <w:p w:rsidRPr="00DC500A" w:rsidR="001D6F67" w:rsidP="1BD68463" w:rsidRDefault="002C3263" w14:paraId="31C1CCEB" w14:textId="45998713">
      <w:pPr>
        <w:pStyle w:val="ListParagraph"/>
        <w:numPr>
          <w:ilvl w:val="0"/>
          <w:numId w:val="8"/>
        </w:numPr>
        <w:spacing w:before="120" w:after="120" w:line="276" w:lineRule="auto"/>
        <w:rPr>
          <w:rFonts w:ascii="Arial" w:hAnsi="Arial" w:eastAsia="Arial" w:cs="Arial"/>
        </w:rPr>
      </w:pPr>
      <w:r w:rsidRPr="1BD68463" w:rsidR="002C3263">
        <w:rPr>
          <w:rFonts w:ascii="Arial" w:hAnsi="Arial" w:eastAsia="Arial" w:cs="Arial"/>
          <w:b w:val="1"/>
          <w:bCs w:val="1"/>
          <w:i w:val="1"/>
          <w:iCs w:val="1"/>
          <w:color w:val="000000" w:themeColor="text1" w:themeTint="FF" w:themeShade="FF"/>
          <w:sz w:val="22"/>
          <w:szCs w:val="22"/>
        </w:rPr>
        <w:t>Give yourself enough time</w:t>
      </w:r>
      <w:r w:rsidRPr="1BD68463" w:rsidR="002C3263">
        <w:rPr>
          <w:rFonts w:ascii="Arial" w:hAnsi="Arial" w:eastAsia="Arial" w:cs="Arial"/>
          <w:color w:val="000000" w:themeColor="text1" w:themeTint="FF" w:themeShade="FF"/>
          <w:sz w:val="22"/>
          <w:szCs w:val="22"/>
        </w:rPr>
        <w:t xml:space="preserve">. Most students underestimate the amount of time it will take to finish an assignment, study, or </w:t>
      </w:r>
      <w:r w:rsidRPr="1BD68463" w:rsidR="002C3263">
        <w:rPr>
          <w:rFonts w:ascii="Arial" w:hAnsi="Arial" w:eastAsia="Arial" w:cs="Arial"/>
          <w:color w:val="000000" w:themeColor="text1" w:themeTint="FF" w:themeShade="FF"/>
          <w:sz w:val="22"/>
          <w:szCs w:val="22"/>
        </w:rPr>
        <w:t>write</w:t>
      </w:r>
      <w:r w:rsidRPr="1BD68463" w:rsidR="002C3263">
        <w:rPr>
          <w:rFonts w:ascii="Arial" w:hAnsi="Arial" w:eastAsia="Arial" w:cs="Arial"/>
          <w:color w:val="000000" w:themeColor="text1" w:themeTint="FF" w:themeShade="FF"/>
          <w:sz w:val="22"/>
          <w:szCs w:val="22"/>
        </w:rPr>
        <w:t xml:space="preserve"> a paper. Be realistic. </w:t>
      </w:r>
    </w:p>
    <w:p w:rsidRPr="00DC500A" w:rsidR="001D6F67" w:rsidP="1BD68463" w:rsidRDefault="002C3263" w14:paraId="72DF221E" w14:textId="77777777">
      <w:pPr>
        <w:pStyle w:val="Heading2"/>
        <w:rPr>
          <w:rFonts w:ascii="Arial" w:hAnsi="Arial" w:eastAsia="Arial" w:cs="Arial"/>
          <w:b w:val="1"/>
          <w:bCs w:val="1"/>
          <w:color w:val="auto"/>
          <w:sz w:val="40"/>
          <w:szCs w:val="40"/>
        </w:rPr>
      </w:pPr>
      <w:r w:rsidRPr="1BD68463" w:rsidR="002C3263">
        <w:rPr>
          <w:rFonts w:ascii="Arial" w:hAnsi="Arial" w:eastAsia="Arial" w:cs="Arial"/>
          <w:b w:val="1"/>
          <w:bCs w:val="1"/>
          <w:color w:val="auto"/>
          <w:sz w:val="40"/>
          <w:szCs w:val="40"/>
        </w:rPr>
        <w:t xml:space="preserve">Habit #3: Ask for Help </w:t>
      </w:r>
    </w:p>
    <w:p w:rsidRPr="00DC500A" w:rsidR="001D6F67" w:rsidP="1BD68463" w:rsidRDefault="002C3263" w14:paraId="752CD56D" w14:textId="251D611A">
      <w:pPr>
        <w:spacing w:before="120" w:after="120" w:line="276" w:lineRule="auto"/>
        <w:rPr>
          <w:rFonts w:ascii="Arial" w:hAnsi="Arial" w:eastAsia="Arial" w:cs="Arial"/>
        </w:rPr>
      </w:pPr>
      <w:r w:rsidRPr="1BD68463" w:rsidR="002C3263">
        <w:rPr>
          <w:rFonts w:ascii="Arial" w:hAnsi="Arial" w:eastAsia="Arial" w:cs="Arial"/>
          <w:b w:val="1"/>
          <w:bCs w:val="1"/>
          <w:color w:val="00538C"/>
        </w:rPr>
        <w:t xml:space="preserve">This is a tough one! For most of us, asking for help seems like a sign of weakness or failure, but </w:t>
      </w:r>
      <w:r w:rsidRPr="1BD68463" w:rsidR="002C3263">
        <w:rPr>
          <w:rFonts w:ascii="Arial" w:hAnsi="Arial" w:eastAsia="Arial" w:cs="Arial"/>
          <w:b w:val="1"/>
          <w:bCs w:val="1"/>
          <w:color w:val="00538C"/>
        </w:rPr>
        <w:t>it’s</w:t>
      </w:r>
      <w:r w:rsidRPr="1BD68463" w:rsidR="002C3263">
        <w:rPr>
          <w:rFonts w:ascii="Arial" w:hAnsi="Arial" w:eastAsia="Arial" w:cs="Arial"/>
          <w:b w:val="1"/>
          <w:bCs w:val="1"/>
          <w:color w:val="00538C"/>
        </w:rPr>
        <w:t xml:space="preserve"> not. Seek out someone </w:t>
      </w:r>
      <w:r w:rsidRPr="1BD68463" w:rsidR="002C3263">
        <w:rPr>
          <w:rFonts w:ascii="Arial" w:hAnsi="Arial" w:eastAsia="Arial" w:cs="Arial"/>
          <w:b w:val="1"/>
          <w:bCs w:val="1"/>
          <w:color w:val="00538C"/>
        </w:rPr>
        <w:t>who’s</w:t>
      </w:r>
      <w:r w:rsidRPr="1BD68463" w:rsidR="002C3263">
        <w:rPr>
          <w:rFonts w:ascii="Arial" w:hAnsi="Arial" w:eastAsia="Arial" w:cs="Arial"/>
          <w:b w:val="1"/>
          <w:bCs w:val="1"/>
          <w:color w:val="00538C"/>
        </w:rPr>
        <w:t xml:space="preserve"> been in your nursing shoes and can offer advice or just listen. </w:t>
      </w:r>
      <w:r w:rsidRPr="1BD68463" w:rsidR="002C3263">
        <w:rPr>
          <w:rFonts w:ascii="Arial" w:hAnsi="Arial" w:eastAsia="Arial" w:cs="Arial"/>
          <w:b w:val="1"/>
          <w:bCs w:val="1"/>
          <w:color w:val="00538C"/>
        </w:rPr>
        <w:t>They’ll</w:t>
      </w:r>
      <w:r w:rsidRPr="1BD68463" w:rsidR="002C3263">
        <w:rPr>
          <w:rFonts w:ascii="Arial" w:hAnsi="Arial" w:eastAsia="Arial" w:cs="Arial"/>
          <w:b w:val="1"/>
          <w:bCs w:val="1"/>
          <w:color w:val="00538C"/>
        </w:rPr>
        <w:t xml:space="preserve"> help you get through </w:t>
      </w:r>
      <w:r w:rsidRPr="1BD68463" w:rsidR="1FDE26D0">
        <w:rPr>
          <w:rFonts w:ascii="Arial" w:hAnsi="Arial" w:eastAsia="Arial" w:cs="Arial"/>
          <w:b w:val="1"/>
          <w:bCs w:val="1"/>
          <w:color w:val="00538C"/>
        </w:rPr>
        <w:t>difficult</w:t>
      </w:r>
      <w:r w:rsidRPr="1BD68463" w:rsidR="002C3263">
        <w:rPr>
          <w:rFonts w:ascii="Arial" w:hAnsi="Arial" w:eastAsia="Arial" w:cs="Arial"/>
          <w:b w:val="1"/>
          <w:bCs w:val="1"/>
          <w:color w:val="00538C"/>
        </w:rPr>
        <w:t xml:space="preserve"> spots. Other people you can go to for help: </w:t>
      </w:r>
    </w:p>
    <w:p w:rsidRPr="00DC500A" w:rsidR="00DC500A" w:rsidP="1BD68463" w:rsidRDefault="002C3263" w14:paraId="359D8D0A" w14:textId="77777777">
      <w:pPr>
        <w:pStyle w:val="ListParagraph"/>
        <w:numPr>
          <w:ilvl w:val="0"/>
          <w:numId w:val="9"/>
        </w:numPr>
        <w:spacing w:before="120" w:after="120" w:line="276" w:lineRule="auto"/>
        <w:rPr>
          <w:rFonts w:ascii="Arial" w:hAnsi="Arial" w:eastAsia="Arial" w:cs="Arial"/>
        </w:rPr>
      </w:pPr>
      <w:r w:rsidRPr="1BD68463" w:rsidR="002C3263">
        <w:rPr>
          <w:rFonts w:ascii="Arial" w:hAnsi="Arial" w:eastAsia="Arial" w:cs="Arial"/>
          <w:b w:val="1"/>
          <w:bCs w:val="1"/>
          <w:i w:val="1"/>
          <w:iCs w:val="1"/>
          <w:color w:val="000000" w:themeColor="text1" w:themeTint="FF" w:themeShade="FF"/>
          <w:sz w:val="22"/>
          <w:szCs w:val="22"/>
        </w:rPr>
        <w:t xml:space="preserve">Your </w:t>
      </w:r>
      <w:r w:rsidRPr="1BD68463" w:rsidR="002C3263">
        <w:rPr>
          <w:rFonts w:ascii="Arial" w:hAnsi="Arial" w:eastAsia="Arial" w:cs="Arial"/>
          <w:b w:val="1"/>
          <w:bCs w:val="1"/>
          <w:i w:val="1"/>
          <w:iCs w:val="1"/>
          <w:color w:val="000000" w:themeColor="text1" w:themeTint="FF" w:themeShade="FF"/>
          <w:sz w:val="22"/>
          <w:szCs w:val="22"/>
        </w:rPr>
        <w:t>Faculty</w:t>
      </w:r>
      <w:r w:rsidRPr="1BD68463" w:rsidR="002C3263">
        <w:rPr>
          <w:rFonts w:ascii="Arial" w:hAnsi="Arial" w:eastAsia="Arial" w:cs="Arial"/>
          <w:b w:val="1"/>
          <w:bCs w:val="1"/>
          <w:i w:val="1"/>
          <w:iCs w:val="1"/>
          <w:color w:val="000000" w:themeColor="text1" w:themeTint="FF" w:themeShade="FF"/>
          <w:sz w:val="22"/>
          <w:szCs w:val="22"/>
        </w:rPr>
        <w:t xml:space="preserve"> </w:t>
      </w:r>
    </w:p>
    <w:p w:rsidRPr="00DC500A" w:rsidR="00DC500A" w:rsidP="1BD68463" w:rsidRDefault="002C3263" w14:paraId="3FE7430B" w14:textId="77777777">
      <w:pPr>
        <w:pStyle w:val="ListParagraph"/>
        <w:numPr>
          <w:ilvl w:val="0"/>
          <w:numId w:val="9"/>
        </w:numPr>
        <w:spacing w:before="120" w:after="120" w:line="276" w:lineRule="auto"/>
        <w:rPr>
          <w:rFonts w:ascii="Arial" w:hAnsi="Arial" w:eastAsia="Arial" w:cs="Arial"/>
        </w:rPr>
      </w:pPr>
      <w:r w:rsidRPr="1BD68463" w:rsidR="002C3263">
        <w:rPr>
          <w:rFonts w:ascii="Arial" w:hAnsi="Arial" w:eastAsia="Arial" w:cs="Arial"/>
          <w:b w:val="1"/>
          <w:bCs w:val="1"/>
          <w:i w:val="1"/>
          <w:iCs w:val="1"/>
          <w:color w:val="000000" w:themeColor="text1" w:themeTint="FF" w:themeShade="FF"/>
          <w:sz w:val="22"/>
          <w:szCs w:val="22"/>
        </w:rPr>
        <w:t xml:space="preserve">Your Academic Success Coordinators </w:t>
      </w:r>
    </w:p>
    <w:p w:rsidRPr="00DC500A" w:rsidR="00DC500A" w:rsidP="1BD68463" w:rsidRDefault="002C3263" w14:paraId="3EC1C919" w14:textId="77777777">
      <w:pPr>
        <w:pStyle w:val="ListParagraph"/>
        <w:numPr>
          <w:ilvl w:val="0"/>
          <w:numId w:val="9"/>
        </w:numPr>
        <w:spacing w:before="120" w:after="120" w:line="276" w:lineRule="auto"/>
        <w:rPr>
          <w:rFonts w:ascii="Arial" w:hAnsi="Arial" w:eastAsia="Arial" w:cs="Arial"/>
        </w:rPr>
      </w:pPr>
      <w:r w:rsidRPr="1BD68463" w:rsidR="002C3263">
        <w:rPr>
          <w:rFonts w:ascii="Arial" w:hAnsi="Arial" w:eastAsia="Arial" w:cs="Arial"/>
          <w:b w:val="1"/>
          <w:bCs w:val="1"/>
          <w:i w:val="1"/>
          <w:iCs w:val="1"/>
          <w:color w:val="000000" w:themeColor="text1" w:themeTint="FF" w:themeShade="FF"/>
          <w:sz w:val="22"/>
          <w:szCs w:val="22"/>
        </w:rPr>
        <w:t xml:space="preserve">Your Classmates </w:t>
      </w:r>
    </w:p>
    <w:p w:rsidRPr="00DC500A" w:rsidR="00DC500A" w:rsidP="1BD68463" w:rsidRDefault="002C3263" w14:paraId="1E032474" w14:textId="77777777">
      <w:pPr>
        <w:pStyle w:val="ListParagraph"/>
        <w:numPr>
          <w:ilvl w:val="0"/>
          <w:numId w:val="9"/>
        </w:numPr>
        <w:spacing w:before="120" w:after="120" w:line="276" w:lineRule="auto"/>
        <w:rPr>
          <w:rFonts w:ascii="Arial" w:hAnsi="Arial" w:eastAsia="Arial" w:cs="Arial"/>
        </w:rPr>
      </w:pPr>
      <w:r w:rsidRPr="1BD68463" w:rsidR="002C3263">
        <w:rPr>
          <w:rFonts w:ascii="Arial" w:hAnsi="Arial" w:eastAsia="Arial" w:cs="Arial"/>
          <w:b w:val="1"/>
          <w:bCs w:val="1"/>
          <w:i w:val="1"/>
          <w:iCs w:val="1"/>
          <w:color w:val="000000" w:themeColor="text1" w:themeTint="FF" w:themeShade="FF"/>
          <w:sz w:val="22"/>
          <w:szCs w:val="22"/>
        </w:rPr>
        <w:t xml:space="preserve">Your Mentors </w:t>
      </w:r>
    </w:p>
    <w:p w:rsidRPr="00DC500A" w:rsidR="001D6F67" w:rsidP="1BD68463" w:rsidRDefault="002C3263" w14:paraId="25F73A9A" w14:textId="09DDD363">
      <w:pPr>
        <w:pStyle w:val="ListParagraph"/>
        <w:numPr>
          <w:ilvl w:val="0"/>
          <w:numId w:val="9"/>
        </w:numPr>
        <w:spacing w:before="120" w:after="120" w:line="276" w:lineRule="auto"/>
        <w:rPr>
          <w:rFonts w:ascii="Arial" w:hAnsi="Arial" w:eastAsia="Arial" w:cs="Arial"/>
        </w:rPr>
      </w:pPr>
      <w:r w:rsidRPr="1BD68463" w:rsidR="002C3263">
        <w:rPr>
          <w:rFonts w:ascii="Arial" w:hAnsi="Arial" w:eastAsia="Arial" w:cs="Arial"/>
          <w:b w:val="1"/>
          <w:bCs w:val="1"/>
          <w:i w:val="1"/>
          <w:iCs w:val="1"/>
          <w:color w:val="000000" w:themeColor="text1" w:themeTint="FF" w:themeShade="FF"/>
          <w:sz w:val="22"/>
          <w:szCs w:val="22"/>
        </w:rPr>
        <w:t xml:space="preserve">Your Supplemental Instructor  </w:t>
      </w:r>
    </w:p>
    <w:p w:rsidRPr="00DC500A" w:rsidR="001D6F67" w:rsidP="1BD68463" w:rsidRDefault="002C3263" w14:paraId="188FF167" w14:textId="77777777">
      <w:pPr>
        <w:pStyle w:val="Heading2"/>
        <w:rPr>
          <w:rFonts w:ascii="Arial" w:hAnsi="Arial" w:eastAsia="Arial" w:cs="Arial"/>
          <w:b w:val="1"/>
          <w:bCs w:val="1"/>
          <w:color w:val="auto"/>
          <w:sz w:val="40"/>
          <w:szCs w:val="40"/>
        </w:rPr>
      </w:pPr>
      <w:r w:rsidRPr="1BD68463" w:rsidR="002C3263">
        <w:rPr>
          <w:rFonts w:ascii="Arial" w:hAnsi="Arial" w:eastAsia="Arial" w:cs="Arial"/>
          <w:b w:val="1"/>
          <w:bCs w:val="1"/>
          <w:color w:val="auto"/>
          <w:sz w:val="40"/>
          <w:szCs w:val="40"/>
        </w:rPr>
        <w:t xml:space="preserve">Habit #4: Focus </w:t>
      </w:r>
    </w:p>
    <w:p w:rsidRPr="00DC500A" w:rsidR="001D6F67" w:rsidP="1BD68463" w:rsidRDefault="002C3263" w14:paraId="652CAC85" w14:textId="77777777">
      <w:pPr>
        <w:spacing w:before="120" w:after="120" w:line="276" w:lineRule="auto"/>
        <w:rPr>
          <w:rFonts w:ascii="Arial" w:hAnsi="Arial" w:eastAsia="Arial" w:cs="Arial"/>
        </w:rPr>
      </w:pPr>
      <w:r w:rsidRPr="1BD68463" w:rsidR="002C3263">
        <w:rPr>
          <w:rFonts w:ascii="Arial" w:hAnsi="Arial" w:eastAsia="Arial" w:cs="Arial"/>
          <w:b w:val="1"/>
          <w:bCs w:val="1"/>
          <w:color w:val="00538C"/>
        </w:rPr>
        <w:t xml:space="preserve">Now more than ever, nursing students are multi-tasking. </w:t>
      </w:r>
      <w:r w:rsidRPr="1BD68463" w:rsidR="002C3263">
        <w:rPr>
          <w:rFonts w:ascii="Arial" w:hAnsi="Arial" w:eastAsia="Arial" w:cs="Arial"/>
          <w:b w:val="1"/>
          <w:bCs w:val="1"/>
          <w:color w:val="00538C"/>
        </w:rPr>
        <w:t>It’s</w:t>
      </w:r>
      <w:r w:rsidRPr="1BD68463" w:rsidR="002C3263">
        <w:rPr>
          <w:rFonts w:ascii="Arial" w:hAnsi="Arial" w:eastAsia="Arial" w:cs="Arial"/>
          <w:b w:val="1"/>
          <w:bCs w:val="1"/>
          <w:color w:val="00538C"/>
        </w:rPr>
        <w:t xml:space="preserve"> so easy to get distracted by a message or alert and get way off track. The fact is that almost no one is good at multi-tasking. So, try to focus on one thing at a time </w:t>
      </w:r>
    </w:p>
    <w:p w:rsidRPr="00DC500A" w:rsidR="001D6F67" w:rsidP="1BD68463" w:rsidRDefault="002C3263" w14:paraId="7DE35BAE" w14:textId="77777777">
      <w:pPr>
        <w:numPr>
          <w:ilvl w:val="0"/>
          <w:numId w:val="4"/>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Eliminate</w:t>
      </w:r>
      <w:r w:rsidRPr="1BD68463" w:rsidR="002C3263">
        <w:rPr>
          <w:rFonts w:ascii="Arial" w:hAnsi="Arial" w:eastAsia="Arial" w:cs="Arial"/>
          <w:b w:val="1"/>
          <w:bCs w:val="1"/>
          <w:color w:val="000000" w:themeColor="text1" w:themeTint="FF" w:themeShade="FF"/>
          <w:sz w:val="22"/>
          <w:szCs w:val="22"/>
        </w:rPr>
        <w:t xml:space="preserve"> distractions by: </w:t>
      </w:r>
    </w:p>
    <w:p w:rsidRPr="00DC500A" w:rsidR="001D6F67" w:rsidP="1BD68463" w:rsidRDefault="002C3263" w14:paraId="16411B99" w14:textId="77777777">
      <w:pPr>
        <w:numPr>
          <w:ilvl w:val="1"/>
          <w:numId w:val="4"/>
        </w:numPr>
        <w:spacing w:after="0" w:line="276" w:lineRule="auto"/>
        <w:rPr>
          <w:rFonts w:ascii="Arial" w:hAnsi="Arial" w:eastAsia="Arial" w:cs="Arial"/>
        </w:rPr>
      </w:pPr>
      <w:r w:rsidRPr="1BD68463" w:rsidR="002C3263">
        <w:rPr>
          <w:rFonts w:ascii="Arial" w:hAnsi="Arial" w:eastAsia="Arial" w:cs="Arial"/>
          <w:color w:val="000000" w:themeColor="text1" w:themeTint="FF" w:themeShade="FF"/>
          <w:sz w:val="22"/>
          <w:szCs w:val="22"/>
        </w:rPr>
        <w:t xml:space="preserve">Organizing your study space </w:t>
      </w:r>
    </w:p>
    <w:p w:rsidRPr="00DC500A" w:rsidR="001D6F67" w:rsidP="1BD68463" w:rsidRDefault="002C3263" w14:paraId="5ACC79F2" w14:textId="77777777">
      <w:pPr>
        <w:numPr>
          <w:ilvl w:val="1"/>
          <w:numId w:val="4"/>
        </w:numPr>
        <w:spacing w:after="0" w:line="276" w:lineRule="auto"/>
        <w:rPr>
          <w:rFonts w:ascii="Arial" w:hAnsi="Arial" w:eastAsia="Arial" w:cs="Arial"/>
        </w:rPr>
      </w:pPr>
      <w:r w:rsidRPr="1BD68463" w:rsidR="002C3263">
        <w:rPr>
          <w:rFonts w:ascii="Arial" w:hAnsi="Arial" w:eastAsia="Arial" w:cs="Arial"/>
          <w:color w:val="000000" w:themeColor="text1" w:themeTint="FF" w:themeShade="FF"/>
          <w:sz w:val="22"/>
          <w:szCs w:val="22"/>
        </w:rPr>
        <w:t xml:space="preserve">Turning off your phone, TV, and music </w:t>
      </w:r>
    </w:p>
    <w:p w:rsidRPr="00DC500A" w:rsidR="001D6F67" w:rsidP="1BD68463" w:rsidRDefault="002C3263" w14:paraId="716F300C" w14:textId="77777777">
      <w:pPr>
        <w:numPr>
          <w:ilvl w:val="1"/>
          <w:numId w:val="4"/>
        </w:numPr>
        <w:spacing w:after="0" w:line="276" w:lineRule="auto"/>
        <w:rPr>
          <w:rFonts w:ascii="Arial" w:hAnsi="Arial" w:eastAsia="Arial" w:cs="Arial"/>
        </w:rPr>
      </w:pPr>
      <w:r w:rsidRPr="1BD68463" w:rsidR="002C3263">
        <w:rPr>
          <w:rFonts w:ascii="Arial" w:hAnsi="Arial" w:eastAsia="Arial" w:cs="Arial"/>
          <w:color w:val="000000" w:themeColor="text1" w:themeTint="FF" w:themeShade="FF"/>
          <w:sz w:val="22"/>
          <w:szCs w:val="22"/>
        </w:rPr>
        <w:t xml:space="preserve">Studying in a low-distraction environment </w:t>
      </w:r>
    </w:p>
    <w:p w:rsidRPr="00DC500A" w:rsidR="001D6F67" w:rsidP="1BD68463" w:rsidRDefault="002C3263" w14:paraId="51933538" w14:textId="77777777">
      <w:pPr>
        <w:numPr>
          <w:ilvl w:val="1"/>
          <w:numId w:val="4"/>
        </w:numPr>
        <w:spacing w:after="0" w:line="276" w:lineRule="auto"/>
        <w:rPr>
          <w:rFonts w:ascii="Arial" w:hAnsi="Arial" w:eastAsia="Arial" w:cs="Arial"/>
        </w:rPr>
      </w:pPr>
      <w:r w:rsidRPr="1BD68463" w:rsidR="002C3263">
        <w:rPr>
          <w:rFonts w:ascii="Arial" w:hAnsi="Arial" w:eastAsia="Arial" w:cs="Arial"/>
          <w:color w:val="000000" w:themeColor="text1" w:themeTint="FF" w:themeShade="FF"/>
          <w:sz w:val="22"/>
          <w:szCs w:val="22"/>
        </w:rPr>
        <w:t xml:space="preserve">Download app blockers on your phone to guarantee </w:t>
      </w:r>
      <w:r w:rsidRPr="1BD68463" w:rsidR="002C3263">
        <w:rPr>
          <w:rFonts w:ascii="Arial" w:hAnsi="Arial" w:eastAsia="Arial" w:cs="Arial"/>
          <w:color w:val="000000" w:themeColor="text1" w:themeTint="FF" w:themeShade="FF"/>
          <w:sz w:val="22"/>
          <w:szCs w:val="22"/>
        </w:rPr>
        <w:t>you’ll</w:t>
      </w:r>
      <w:r w:rsidRPr="1BD68463" w:rsidR="002C3263">
        <w:rPr>
          <w:rFonts w:ascii="Arial" w:hAnsi="Arial" w:eastAsia="Arial" w:cs="Arial"/>
          <w:color w:val="000000" w:themeColor="text1" w:themeTint="FF" w:themeShade="FF"/>
          <w:sz w:val="22"/>
          <w:szCs w:val="22"/>
        </w:rPr>
        <w:t xml:space="preserve"> stay off social media </w:t>
      </w:r>
    </w:p>
    <w:p w:rsidRPr="00DC500A" w:rsidR="001D6F67" w:rsidP="1BD68463" w:rsidRDefault="002C3263" w14:paraId="176D7EBC" w14:textId="77777777">
      <w:pPr>
        <w:numPr>
          <w:ilvl w:val="0"/>
          <w:numId w:val="4"/>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When you focus on studying, </w:t>
      </w:r>
      <w:r w:rsidRPr="1BD68463" w:rsidR="002C3263">
        <w:rPr>
          <w:rFonts w:ascii="Arial" w:hAnsi="Arial" w:eastAsia="Arial" w:cs="Arial"/>
          <w:b w:val="1"/>
          <w:bCs w:val="1"/>
          <w:color w:val="000000" w:themeColor="text1" w:themeTint="FF" w:themeShade="FF"/>
          <w:sz w:val="22"/>
          <w:szCs w:val="22"/>
        </w:rPr>
        <w:t>you’ll</w:t>
      </w:r>
      <w:r w:rsidRPr="1BD68463" w:rsidR="002C3263">
        <w:rPr>
          <w:rFonts w:ascii="Arial" w:hAnsi="Arial" w:eastAsia="Arial" w:cs="Arial"/>
          <w:b w:val="1"/>
          <w:bCs w:val="1"/>
          <w:color w:val="000000" w:themeColor="text1" w:themeTint="FF" w:themeShade="FF"/>
          <w:sz w:val="22"/>
          <w:szCs w:val="22"/>
        </w:rPr>
        <w:t xml:space="preserve"> finish faster, leaving more time for catching up on social media and your favorite shows. </w:t>
      </w:r>
    </w:p>
    <w:p w:rsidRPr="00DC500A" w:rsidR="001D6F67" w:rsidP="1BD68463" w:rsidRDefault="002C3263" w14:paraId="5EA3C085" w14:textId="77777777">
      <w:pPr>
        <w:pStyle w:val="Heading2"/>
        <w:rPr>
          <w:rFonts w:ascii="Arial" w:hAnsi="Arial" w:eastAsia="Arial" w:cs="Arial"/>
          <w:b w:val="1"/>
          <w:bCs w:val="1"/>
          <w:color w:val="auto"/>
          <w:sz w:val="40"/>
          <w:szCs w:val="40"/>
        </w:rPr>
      </w:pPr>
      <w:r w:rsidRPr="1BD68463" w:rsidR="002C3263">
        <w:rPr>
          <w:rFonts w:ascii="Arial" w:hAnsi="Arial" w:eastAsia="Arial" w:cs="Arial"/>
          <w:b w:val="1"/>
          <w:bCs w:val="1"/>
          <w:color w:val="auto"/>
          <w:sz w:val="40"/>
          <w:szCs w:val="40"/>
        </w:rPr>
        <w:t xml:space="preserve">Habit #5: Make Realistic Goals </w:t>
      </w:r>
    </w:p>
    <w:p w:rsidRPr="00DC500A" w:rsidR="001D6F67" w:rsidP="1BD68463" w:rsidRDefault="002C3263" w14:paraId="4B1DA06F" w14:textId="77777777">
      <w:pPr>
        <w:spacing w:before="120" w:after="120" w:line="276" w:lineRule="auto"/>
        <w:rPr>
          <w:rFonts w:ascii="Arial" w:hAnsi="Arial" w:eastAsia="Arial" w:cs="Arial"/>
        </w:rPr>
      </w:pPr>
      <w:r w:rsidRPr="1BD68463" w:rsidR="002C3263">
        <w:rPr>
          <w:rFonts w:ascii="Arial" w:hAnsi="Arial" w:eastAsia="Arial" w:cs="Arial"/>
          <w:b w:val="1"/>
          <w:bCs w:val="1"/>
          <w:color w:val="00538C"/>
        </w:rPr>
        <w:t xml:space="preserve">Keep it realistic, and </w:t>
      </w:r>
      <w:r w:rsidRPr="1BD68463" w:rsidR="002C3263">
        <w:rPr>
          <w:rFonts w:ascii="Arial" w:hAnsi="Arial" w:eastAsia="Arial" w:cs="Arial"/>
          <w:b w:val="1"/>
          <w:bCs w:val="1"/>
          <w:color w:val="00538C"/>
        </w:rPr>
        <w:t>you’ll</w:t>
      </w:r>
      <w:r w:rsidRPr="1BD68463" w:rsidR="002C3263">
        <w:rPr>
          <w:rFonts w:ascii="Arial" w:hAnsi="Arial" w:eastAsia="Arial" w:cs="Arial"/>
          <w:b w:val="1"/>
          <w:bCs w:val="1"/>
          <w:color w:val="00538C"/>
        </w:rPr>
        <w:t xml:space="preserve"> be much more successful in reaching your goals. Try out a few of the techniques listed below! </w:t>
      </w:r>
    </w:p>
    <w:p w:rsidRPr="00DC500A" w:rsidR="001D6F67" w:rsidP="1BD68463" w:rsidRDefault="002C3263" w14:paraId="4AA08E4D" w14:textId="77777777">
      <w:pPr>
        <w:numPr>
          <w:ilvl w:val="0"/>
          <w:numId w:val="5"/>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Backwards Planning. </w:t>
      </w:r>
      <w:r w:rsidRPr="1BD68463" w:rsidR="002C3263">
        <w:rPr>
          <w:rFonts w:ascii="Arial" w:hAnsi="Arial" w:eastAsia="Arial" w:cs="Arial"/>
          <w:color w:val="000000" w:themeColor="text1" w:themeTint="FF" w:themeShade="FF"/>
          <w:sz w:val="22"/>
          <w:szCs w:val="22"/>
        </w:rPr>
        <w:t xml:space="preserve">Plan back from your project due date, creating manageable steps spread out over days/weeks </w:t>
      </w:r>
    </w:p>
    <w:p w:rsidRPr="00DC500A" w:rsidR="001D6F67" w:rsidP="1BD68463" w:rsidRDefault="002C3263" w14:paraId="0C8000DC" w14:textId="77777777">
      <w:pPr>
        <w:numPr>
          <w:ilvl w:val="0"/>
          <w:numId w:val="5"/>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SMART Goals. </w:t>
      </w:r>
      <w:r w:rsidRPr="1BD68463" w:rsidR="002C3263">
        <w:rPr>
          <w:rFonts w:ascii="Arial" w:hAnsi="Arial" w:eastAsia="Arial" w:cs="Arial"/>
          <w:color w:val="000000" w:themeColor="text1" w:themeTint="FF" w:themeShade="FF"/>
          <w:sz w:val="22"/>
          <w:szCs w:val="22"/>
        </w:rPr>
        <w:t xml:space="preserve">Set goals that are Specific, Measurable, Attainable, Realistic, Time-bound </w:t>
      </w:r>
    </w:p>
    <w:p w:rsidRPr="00DC500A" w:rsidR="001D6F67" w:rsidP="1BD68463" w:rsidRDefault="002C3263" w14:paraId="25ADA614" w14:textId="77777777">
      <w:pPr>
        <w:pStyle w:val="Heading2"/>
        <w:rPr>
          <w:rFonts w:ascii="Arial" w:hAnsi="Arial" w:eastAsia="Arial" w:cs="Arial"/>
          <w:b w:val="1"/>
          <w:bCs w:val="1"/>
          <w:color w:val="auto"/>
          <w:sz w:val="40"/>
          <w:szCs w:val="40"/>
        </w:rPr>
      </w:pPr>
      <w:r w:rsidRPr="1BD68463" w:rsidR="002C3263">
        <w:rPr>
          <w:rFonts w:ascii="Arial" w:hAnsi="Arial" w:eastAsia="Arial" w:cs="Arial"/>
          <w:b w:val="1"/>
          <w:bCs w:val="1"/>
          <w:color w:val="auto"/>
          <w:sz w:val="40"/>
          <w:szCs w:val="40"/>
        </w:rPr>
        <w:t xml:space="preserve">Habit #6: Be Proactive </w:t>
      </w:r>
    </w:p>
    <w:p w:rsidRPr="00DC500A" w:rsidR="001D6F67" w:rsidP="1BD68463" w:rsidRDefault="002C3263" w14:paraId="11C922E9" w14:textId="77777777">
      <w:pPr>
        <w:spacing w:before="120" w:after="120" w:line="276" w:lineRule="auto"/>
        <w:rPr>
          <w:rFonts w:ascii="Arial" w:hAnsi="Arial" w:eastAsia="Arial" w:cs="Arial"/>
        </w:rPr>
      </w:pPr>
      <w:r w:rsidRPr="1BD68463" w:rsidR="002C3263">
        <w:rPr>
          <w:rFonts w:ascii="Arial" w:hAnsi="Arial" w:eastAsia="Arial" w:cs="Arial"/>
          <w:b w:val="1"/>
          <w:bCs w:val="1"/>
          <w:color w:val="00538C"/>
        </w:rPr>
        <w:t>Planning ahead</w:t>
      </w:r>
      <w:r w:rsidRPr="1BD68463" w:rsidR="002C3263">
        <w:rPr>
          <w:rFonts w:ascii="Arial" w:hAnsi="Arial" w:eastAsia="Arial" w:cs="Arial"/>
          <w:b w:val="1"/>
          <w:bCs w:val="1"/>
          <w:color w:val="00538C"/>
        </w:rPr>
        <w:t xml:space="preserve"> and staying on top of your assignments will save you lots of time and prevent a panicked rush to complete everything right before the end of the term. Here are a few other ways you can be proactive:  </w:t>
      </w:r>
    </w:p>
    <w:p w:rsidRPr="00DC500A" w:rsidR="001D6F67" w:rsidP="1BD68463" w:rsidRDefault="002C3263" w14:paraId="6C4D0FB8" w14:textId="77777777">
      <w:pPr>
        <w:numPr>
          <w:ilvl w:val="0"/>
          <w:numId w:val="6"/>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Ask your faculty questions. </w:t>
      </w:r>
      <w:r w:rsidRPr="1BD68463" w:rsidR="002C3263">
        <w:rPr>
          <w:rFonts w:ascii="Arial" w:hAnsi="Arial" w:eastAsia="Arial" w:cs="Arial"/>
          <w:color w:val="000000" w:themeColor="text1" w:themeTint="FF" w:themeShade="FF"/>
          <w:sz w:val="22"/>
          <w:szCs w:val="22"/>
        </w:rPr>
        <w:t xml:space="preserve">Find out early about their standards and preferences </w:t>
      </w:r>
    </w:p>
    <w:p w:rsidRPr="00DC500A" w:rsidR="001D6F67" w:rsidP="1BD68463" w:rsidRDefault="002C3263" w14:paraId="63610632" w14:textId="77777777">
      <w:pPr>
        <w:numPr>
          <w:ilvl w:val="0"/>
          <w:numId w:val="6"/>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Attend the weekly Supplemental Instruction sessions </w:t>
      </w:r>
    </w:p>
    <w:p w:rsidRPr="00DC500A" w:rsidR="001D6F67" w:rsidP="1BD68463" w:rsidRDefault="002C3263" w14:paraId="1C378BDA" w14:textId="77777777">
      <w:pPr>
        <w:numPr>
          <w:ilvl w:val="0"/>
          <w:numId w:val="6"/>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Read or skim over your assigned readings or PowerPoint presentations before class </w:t>
      </w:r>
    </w:p>
    <w:p w:rsidRPr="00DC500A" w:rsidR="001D6F67" w:rsidP="1BD68463" w:rsidRDefault="001D6F67" w14:paraId="5155286C" w14:textId="796752C6">
      <w:pPr>
        <w:numPr>
          <w:ilvl w:val="0"/>
          <w:numId w:val="6"/>
        </w:numPr>
        <w:spacing w:before="120"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Meet with your Academic Success Coordinator. </w:t>
      </w:r>
      <w:r w:rsidRPr="1BD68463" w:rsidR="002C3263">
        <w:rPr>
          <w:rFonts w:ascii="Arial" w:hAnsi="Arial" w:eastAsia="Arial" w:cs="Arial"/>
          <w:color w:val="000000" w:themeColor="text1" w:themeTint="FF" w:themeShade="FF"/>
          <w:sz w:val="22"/>
          <w:szCs w:val="22"/>
        </w:rPr>
        <w:t xml:space="preserve">You can learn more about your preferred learning style, study skills, test-taking strategies, and more! </w:t>
      </w:r>
    </w:p>
    <w:p w:rsidRPr="00DC500A" w:rsidR="001D6F67" w:rsidP="1BD68463" w:rsidRDefault="002C3263" w14:paraId="148EC422" w14:textId="744CDC7B">
      <w:pPr>
        <w:pStyle w:val="Normal"/>
        <w:spacing w:before="120" w:after="120" w:line="276" w:lineRule="auto"/>
        <w:rPr>
          <w:rFonts w:ascii="Arial" w:hAnsi="Arial" w:eastAsia="Arial" w:cs="Arial"/>
        </w:rPr>
      </w:pPr>
      <w:r w:rsidRPr="1BD68463" w:rsidR="002C3263">
        <w:rPr>
          <w:rStyle w:val="Heading2Char"/>
          <w:rFonts w:ascii="Arial" w:hAnsi="Arial" w:eastAsia="Arial" w:cs="Arial"/>
          <w:b w:val="1"/>
          <w:bCs w:val="1"/>
          <w:color w:val="auto"/>
          <w:sz w:val="40"/>
          <w:szCs w:val="40"/>
        </w:rPr>
        <w:t>Habit #7: Reward Yourself!</w:t>
      </w:r>
      <w:r w:rsidRPr="1BD68463" w:rsidR="002C3263">
        <w:rPr>
          <w:rFonts w:ascii="Arial" w:hAnsi="Arial" w:eastAsia="Arial" w:cs="Arial"/>
          <w:b w:val="1"/>
          <w:bCs w:val="1"/>
          <w:color w:val="17365D"/>
          <w:sz w:val="36"/>
          <w:szCs w:val="36"/>
        </w:rPr>
        <w:t xml:space="preserve"> </w:t>
      </w:r>
    </w:p>
    <w:p w:rsidRPr="00DC500A" w:rsidR="001D6F67" w:rsidP="1BD68463" w:rsidRDefault="002C3263" w14:paraId="4407116F" w14:textId="41F83D23">
      <w:pPr>
        <w:spacing w:before="120" w:after="120" w:line="276" w:lineRule="auto"/>
        <w:rPr>
          <w:rFonts w:ascii="Arial" w:hAnsi="Arial" w:eastAsia="Arial" w:cs="Arial"/>
        </w:rPr>
      </w:pPr>
      <w:r w:rsidRPr="1BD68463" w:rsidR="002C3263">
        <w:rPr>
          <w:rFonts w:ascii="Arial" w:hAnsi="Arial" w:eastAsia="Arial" w:cs="Arial"/>
          <w:b w:val="1"/>
          <w:bCs w:val="1"/>
          <w:color w:val="00538C"/>
        </w:rPr>
        <w:t xml:space="preserve">With all the challenges of nursing school, </w:t>
      </w:r>
      <w:r w:rsidRPr="1BD68463" w:rsidR="002C3263">
        <w:rPr>
          <w:rFonts w:ascii="Arial" w:hAnsi="Arial" w:eastAsia="Arial" w:cs="Arial"/>
          <w:b w:val="1"/>
          <w:bCs w:val="1"/>
          <w:color w:val="00538C"/>
        </w:rPr>
        <w:t>it’s</w:t>
      </w:r>
      <w:r w:rsidRPr="1BD68463" w:rsidR="002C3263">
        <w:rPr>
          <w:rFonts w:ascii="Arial" w:hAnsi="Arial" w:eastAsia="Arial" w:cs="Arial"/>
          <w:b w:val="1"/>
          <w:bCs w:val="1"/>
          <w:color w:val="00538C"/>
        </w:rPr>
        <w:t xml:space="preserve"> not easy to do your best over the long haul. You will </w:t>
      </w:r>
      <w:r w:rsidRPr="1BD68463" w:rsidR="002C3263">
        <w:rPr>
          <w:rFonts w:ascii="Arial" w:hAnsi="Arial" w:eastAsia="Arial" w:cs="Arial"/>
          <w:b w:val="1"/>
          <w:bCs w:val="1"/>
          <w:color w:val="00538C"/>
        </w:rPr>
        <w:t>probably get</w:t>
      </w:r>
      <w:r w:rsidRPr="1BD68463" w:rsidR="002C3263">
        <w:rPr>
          <w:rFonts w:ascii="Arial" w:hAnsi="Arial" w:eastAsia="Arial" w:cs="Arial"/>
          <w:b w:val="1"/>
          <w:bCs w:val="1"/>
          <w:color w:val="00538C"/>
        </w:rPr>
        <w:t xml:space="preserve"> tired of studying when </w:t>
      </w:r>
      <w:r w:rsidRPr="1BD68463" w:rsidR="002C3263">
        <w:rPr>
          <w:rFonts w:ascii="Arial" w:hAnsi="Arial" w:eastAsia="Arial" w:cs="Arial"/>
          <w:b w:val="1"/>
          <w:bCs w:val="1"/>
          <w:color w:val="00538C"/>
        </w:rPr>
        <w:t>you’d</w:t>
      </w:r>
      <w:r w:rsidRPr="1BD68463" w:rsidR="002C3263">
        <w:rPr>
          <w:rFonts w:ascii="Arial" w:hAnsi="Arial" w:eastAsia="Arial" w:cs="Arial"/>
          <w:b w:val="1"/>
          <w:bCs w:val="1"/>
          <w:color w:val="00538C"/>
        </w:rPr>
        <w:t xml:space="preserve"> rather </w:t>
      </w:r>
      <w:r w:rsidRPr="1BD68463" w:rsidR="051D621E">
        <w:rPr>
          <w:rFonts w:ascii="Arial" w:hAnsi="Arial" w:eastAsia="Arial" w:cs="Arial"/>
          <w:b w:val="1"/>
          <w:bCs w:val="1"/>
          <w:color w:val="00538C"/>
        </w:rPr>
        <w:t>spend</w:t>
      </w:r>
      <w:r w:rsidRPr="1BD68463" w:rsidR="002C3263">
        <w:rPr>
          <w:rFonts w:ascii="Arial" w:hAnsi="Arial" w:eastAsia="Arial" w:cs="Arial"/>
          <w:b w:val="1"/>
          <w:bCs w:val="1"/>
          <w:color w:val="00538C"/>
        </w:rPr>
        <w:t xml:space="preserve"> time with your family or friends. </w:t>
      </w:r>
      <w:r w:rsidRPr="1BD68463" w:rsidR="002C3263">
        <w:rPr>
          <w:rFonts w:ascii="Arial" w:hAnsi="Arial" w:eastAsia="Arial" w:cs="Arial"/>
          <w:b w:val="1"/>
          <w:bCs w:val="1"/>
          <w:color w:val="00538C"/>
        </w:rPr>
        <w:t>That’s</w:t>
      </w:r>
      <w:r w:rsidRPr="1BD68463" w:rsidR="002C3263">
        <w:rPr>
          <w:rFonts w:ascii="Arial" w:hAnsi="Arial" w:eastAsia="Arial" w:cs="Arial"/>
          <w:b w:val="1"/>
          <w:bCs w:val="1"/>
          <w:color w:val="00538C"/>
        </w:rPr>
        <w:t xml:space="preserve"> when </w:t>
      </w:r>
      <w:r w:rsidRPr="1BD68463" w:rsidR="002C3263">
        <w:rPr>
          <w:rFonts w:ascii="Arial" w:hAnsi="Arial" w:eastAsia="Arial" w:cs="Arial"/>
          <w:b w:val="1"/>
          <w:bCs w:val="1"/>
          <w:color w:val="00538C"/>
        </w:rPr>
        <w:t>it’s</w:t>
      </w:r>
      <w:r w:rsidRPr="1BD68463" w:rsidR="002C3263">
        <w:rPr>
          <w:rFonts w:ascii="Arial" w:hAnsi="Arial" w:eastAsia="Arial" w:cs="Arial"/>
          <w:b w:val="1"/>
          <w:bCs w:val="1"/>
          <w:color w:val="00538C"/>
        </w:rPr>
        <w:t xml:space="preserve"> time to set a goal and reward yourself when you reach it. Getting into the habit of motivating yourself, controlling your behavior and doing something nice for yourself will take you far, both in nursing school and in your career. Here are a few of our ideas on how you can reward yourself: </w:t>
      </w:r>
    </w:p>
    <w:p w:rsidRPr="00DC500A" w:rsidR="001D6F67" w:rsidP="1BD68463" w:rsidRDefault="002C3263" w14:paraId="5E34BB4B" w14:textId="5994E1F1">
      <w:pPr>
        <w:numPr>
          <w:ilvl w:val="0"/>
          <w:numId w:val="7"/>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Treat yourself to </w:t>
      </w:r>
      <w:r w:rsidRPr="1BD68463" w:rsidR="707C7BF4">
        <w:rPr>
          <w:rFonts w:ascii="Arial" w:hAnsi="Arial" w:eastAsia="Arial" w:cs="Arial"/>
          <w:b w:val="1"/>
          <w:bCs w:val="1"/>
          <w:color w:val="000000" w:themeColor="text1" w:themeTint="FF" w:themeShade="FF"/>
          <w:sz w:val="22"/>
          <w:szCs w:val="22"/>
        </w:rPr>
        <w:t xml:space="preserve">your </w:t>
      </w:r>
      <w:r w:rsidRPr="1BD68463" w:rsidR="002C3263">
        <w:rPr>
          <w:rFonts w:ascii="Arial" w:hAnsi="Arial" w:eastAsia="Arial" w:cs="Arial"/>
          <w:b w:val="1"/>
          <w:bCs w:val="1"/>
          <w:color w:val="000000" w:themeColor="text1" w:themeTint="FF" w:themeShade="FF"/>
          <w:sz w:val="22"/>
          <w:szCs w:val="22"/>
        </w:rPr>
        <w:t xml:space="preserve">favorite coffee/tea/drink! </w:t>
      </w:r>
    </w:p>
    <w:p w:rsidRPr="00DC500A" w:rsidR="001D6F67" w:rsidP="1BD68463" w:rsidRDefault="002C3263" w14:paraId="280222A2" w14:textId="77777777">
      <w:pPr>
        <w:numPr>
          <w:ilvl w:val="0"/>
          <w:numId w:val="7"/>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Take a nice walk around UNL campus or visit Holmes Lake for some </w:t>
      </w:r>
      <w:r w:rsidRPr="1BD68463" w:rsidR="002C3263">
        <w:rPr>
          <w:rFonts w:ascii="Arial" w:hAnsi="Arial" w:eastAsia="Arial" w:cs="Arial"/>
          <w:b w:val="1"/>
          <w:bCs w:val="1"/>
          <w:color w:val="000000" w:themeColor="text1" w:themeTint="FF" w:themeShade="FF"/>
          <w:sz w:val="22"/>
          <w:szCs w:val="22"/>
        </w:rPr>
        <w:t>great views</w:t>
      </w:r>
      <w:r w:rsidRPr="1BD68463" w:rsidR="002C3263">
        <w:rPr>
          <w:rFonts w:ascii="Arial" w:hAnsi="Arial" w:eastAsia="Arial" w:cs="Arial"/>
          <w:b w:val="1"/>
          <w:bCs w:val="1"/>
          <w:color w:val="000000" w:themeColor="text1" w:themeTint="FF" w:themeShade="FF"/>
          <w:sz w:val="22"/>
          <w:szCs w:val="22"/>
        </w:rPr>
        <w:t xml:space="preserve">! </w:t>
      </w:r>
    </w:p>
    <w:p w:rsidRPr="00DC500A" w:rsidR="001D6F67" w:rsidP="1BD68463" w:rsidRDefault="002C3263" w14:paraId="74F77A63" w14:textId="77777777">
      <w:pPr>
        <w:numPr>
          <w:ilvl w:val="0"/>
          <w:numId w:val="7"/>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Reach out to a friend or family member and grab lunch together </w:t>
      </w:r>
    </w:p>
    <w:p w:rsidRPr="00DC500A" w:rsidR="001D6F67" w:rsidP="1BD68463" w:rsidRDefault="002C3263" w14:paraId="551F2A7D" w14:textId="77777777">
      <w:pPr>
        <w:numPr>
          <w:ilvl w:val="0"/>
          <w:numId w:val="7"/>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Cozy up on the couch with </w:t>
      </w:r>
      <w:r w:rsidRPr="1BD68463" w:rsidR="002C3263">
        <w:rPr>
          <w:rFonts w:ascii="Arial" w:hAnsi="Arial" w:eastAsia="Arial" w:cs="Arial"/>
          <w:b w:val="1"/>
          <w:bCs w:val="1"/>
          <w:color w:val="000000" w:themeColor="text1" w:themeTint="FF" w:themeShade="FF"/>
          <w:sz w:val="22"/>
          <w:szCs w:val="22"/>
        </w:rPr>
        <w:t>a good book</w:t>
      </w:r>
      <w:r w:rsidRPr="1BD68463" w:rsidR="002C3263">
        <w:rPr>
          <w:rFonts w:ascii="Arial" w:hAnsi="Arial" w:eastAsia="Arial" w:cs="Arial"/>
          <w:b w:val="1"/>
          <w:bCs w:val="1"/>
          <w:color w:val="000000" w:themeColor="text1" w:themeTint="FF" w:themeShade="FF"/>
          <w:sz w:val="22"/>
          <w:szCs w:val="22"/>
        </w:rPr>
        <w:t xml:space="preserve"> or favorite movie </w:t>
      </w:r>
    </w:p>
    <w:p w:rsidRPr="00DC500A" w:rsidR="001D6F67" w:rsidP="1BD68463" w:rsidRDefault="002C3263" w14:paraId="27ADE76F" w14:textId="77777777">
      <w:pPr>
        <w:numPr>
          <w:ilvl w:val="0"/>
          <w:numId w:val="7"/>
        </w:numPr>
        <w:spacing w:after="0" w:line="276" w:lineRule="auto"/>
        <w:rPr>
          <w:rFonts w:ascii="Arial" w:hAnsi="Arial" w:eastAsia="Arial" w:cs="Arial"/>
        </w:rPr>
      </w:pPr>
      <w:r w:rsidRPr="1BD68463" w:rsidR="002C3263">
        <w:rPr>
          <w:rFonts w:ascii="Arial" w:hAnsi="Arial" w:eastAsia="Arial" w:cs="Arial"/>
          <w:b w:val="1"/>
          <w:bCs w:val="1"/>
          <w:color w:val="000000" w:themeColor="text1" w:themeTint="FF" w:themeShade="FF"/>
          <w:sz w:val="22"/>
          <w:szCs w:val="22"/>
        </w:rPr>
        <w:t xml:space="preserve">Start a new hobby or take up journaling </w:t>
      </w:r>
    </w:p>
    <w:sectPr w:rsidRPr="00DC500A" w:rsidR="001D6F67">
      <w:pgSz w:w="12240" w:h="15810" w:orient="portrait"/>
      <w:pgMar w:top="720" w:right="720" w:bottom="720" w:left="720" w:header="720" w:footer="720" w:gutter="0"/>
      <w:cols w:space="720"/>
      <w:headerReference w:type="default" r:id="Re78dd7fac08a4497"/>
      <w:footerReference w:type="default" r:id="R4c306070a7264d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C3263" w:rsidP="00DC500A" w:rsidRDefault="002C3263" w14:paraId="512BEFAC" w14:textId="77777777">
      <w:pPr>
        <w:spacing w:after="0" w:line="240" w:lineRule="auto"/>
      </w:pPr>
      <w:r>
        <w:separator/>
      </w:r>
    </w:p>
  </w:endnote>
  <w:endnote w:type="continuationSeparator" w:id="0">
    <w:p w:rsidR="002C3263" w:rsidP="00DC500A" w:rsidRDefault="002C3263" w14:paraId="2FC4A97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embedRegular w:fontKey="{A09EDC11-B189-4ECC-BEDC-25C67D9C6637}" r:id="rId1"/>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31A2E006-89C1-4918-B03A-09CE02F57C69}" r:id="rId2"/>
    <w:embedBold w:fontKey="{E6A866CF-5649-4673-BD3E-A3A43F1BC1F6}" r:id="rId3"/>
    <w:embedItalic w:fontKey="{4C456C80-9B91-462B-8D8B-467AD8506C81}" r:id="rId4"/>
    <w:embedBoldItalic w:fontKey="{1F97BE74-B0B4-4D92-8348-DB8216AD2ECF}" r:id="rId5"/>
  </w:font>
  <w:font w:name="Canva Sans Bold">
    <w:charset w:val="00"/>
    <w:family w:val="auto"/>
    <w:pitch w:val="default"/>
    <w:embedBold w:fontKey="{CEF1CD7E-8290-4124-8AAD-743206B64E92}" r:id="rId6"/>
  </w:font>
  <w:font w:name="Open Sans Bold">
    <w:panose1 w:val="020B0806030504020204"/>
    <w:charset w:val="00"/>
    <w:family w:val="auto"/>
    <w:pitch w:val="default"/>
    <w:embedBold w:fontKey="{945C0890-B14D-4F67-A863-CFD38B943370}" r:id="rId7"/>
  </w:font>
  <w:font w:name="Open Sans">
    <w:panose1 w:val="020B0606030504020204"/>
    <w:charset w:val="00"/>
    <w:family w:val="swiss"/>
    <w:pitch w:val="variable"/>
    <w:sig w:usb0="E00002EF" w:usb1="4000205B" w:usb2="00000028" w:usb3="00000000" w:csb0="0000019F" w:csb1="00000000"/>
    <w:embedRegular w:fontKey="{35EA01DF-A105-450F-A689-08FB0BDD7B04}" r:id="rId8"/>
  </w:font>
  <w:font w:name="Open Sans Bold Italics">
    <w:charset w:val="00"/>
    <w:family w:val="auto"/>
    <w:pitch w:val="default"/>
    <w:embedBold w:fontKey="{EB98F022-0472-4FE8-B391-1248D2535CB6}" r:id="rId9"/>
    <w:embedBoldItalic w:fontKey="{65495B3C-C421-4861-914E-5016A59B1BCE}" r:id="rId10"/>
  </w:font>
  <w:font w:name="Open Sans Italics">
    <w:charset w:val="00"/>
    <w:family w:val="auto"/>
    <w:pitch w:val="default"/>
    <w:embedItalic w:fontKey="{111F4B87-A36C-4732-9DF8-CC680CEBB7E1}" r:id="rId11"/>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w:fontKey="{B7B846AC-5369-431E-A3B1-7A2EFBD39690}" r:id="rId12"/>
  </w:font>
</w:fonts>
</file>

<file path=word/footer2.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5C4A1F2D" w:rsidTr="71D23968" w14:paraId="12890CAE">
      <w:trPr>
        <w:trHeight w:val="300"/>
      </w:trPr>
      <w:tc>
        <w:tcPr>
          <w:tcW w:w="3600" w:type="dxa"/>
          <w:tcMar/>
        </w:tcPr>
        <w:p w:rsidR="5C4A1F2D" w:rsidP="5C4A1F2D" w:rsidRDefault="5C4A1F2D" w14:paraId="1BDD51A2" w14:textId="36787D8E">
          <w:pPr>
            <w:pStyle w:val="Header"/>
            <w:bidi w:val="0"/>
            <w:ind w:left="-115"/>
            <w:jc w:val="left"/>
          </w:pPr>
          <w:r w:rsidR="5C4A1F2D">
            <w:drawing>
              <wp:inline wp14:editId="7E194756" wp14:anchorId="061D07A6">
                <wp:extent cx="774954" cy="257175"/>
                <wp:effectExtent l="0" t="0" r="0" b="0"/>
                <wp:docPr id="1132284775" name="drawing" descr="University of Nebraska Medical Center CoLogo"/>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132284775" name="Picture 1132284775"/>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517176990">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774954" cy="257175"/>
                        </a:xfrm>
                        <a:prstGeom xmlns:a="http://schemas.openxmlformats.org/drawingml/2006/main" prst="rect">
                          <a:avLst xmlns:a="http://schemas.openxmlformats.org/drawingml/2006/main"/>
                        </a:prstGeom>
                      </pic:spPr>
                    </pic:pic>
                  </a:graphicData>
                </a:graphic>
              </wp:inline>
            </w:drawing>
          </w:r>
        </w:p>
      </w:tc>
      <w:tc>
        <w:tcPr>
          <w:tcW w:w="3600" w:type="dxa"/>
          <w:tcMar/>
        </w:tcPr>
        <w:p w:rsidR="5C4A1F2D" w:rsidP="5C4A1F2D" w:rsidRDefault="5C4A1F2D" w14:paraId="5A6826BD" w14:textId="4F30F55F">
          <w:pPr>
            <w:pStyle w:val="Header"/>
            <w:bidi w:val="0"/>
            <w:jc w:val="center"/>
          </w:pPr>
          <w:r w:rsidR="71D23968">
            <w:rPr/>
            <w:t>Brought to you by UNMC CON Academic Success</w:t>
          </w:r>
        </w:p>
      </w:tc>
      <w:tc>
        <w:tcPr>
          <w:tcW w:w="3600" w:type="dxa"/>
          <w:tcMar/>
        </w:tcPr>
        <w:p w:rsidR="5C4A1F2D" w:rsidP="5C4A1F2D" w:rsidRDefault="5C4A1F2D" w14:paraId="56083854" w14:textId="1AA7A546">
          <w:pPr>
            <w:pStyle w:val="Header"/>
            <w:bidi w:val="0"/>
            <w:ind w:right="-115"/>
            <w:jc w:val="right"/>
          </w:pPr>
          <w:r w:rsidR="5C4A1F2D">
            <w:drawing>
              <wp:inline wp14:editId="7E89210E" wp14:anchorId="7BEBEF99">
                <wp:extent cx="790575" cy="295275"/>
                <wp:effectExtent l="0" t="0" r="0" b="0"/>
                <wp:docPr id="130620885" name="drawing" descr="Creative Commons"/>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30620885" name="Picture 130620885"/>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881043606">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790575" cy="295275"/>
                        </a:xfrm>
                        <a:prstGeom xmlns:a="http://schemas.openxmlformats.org/drawingml/2006/main" prst="rect">
                          <a:avLst xmlns:a="http://schemas.openxmlformats.org/drawingml/2006/main"/>
                        </a:prstGeom>
                      </pic:spPr>
                    </pic:pic>
                  </a:graphicData>
                </a:graphic>
              </wp:inline>
            </w:drawing>
          </w:r>
        </w:p>
      </w:tc>
    </w:tr>
  </w:tbl>
  <w:p w:rsidR="5C4A1F2D" w:rsidP="5C4A1F2D" w:rsidRDefault="5C4A1F2D" w14:paraId="397460AF" w14:textId="1D0C932F">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C3263" w:rsidP="00DC500A" w:rsidRDefault="002C3263" w14:paraId="397AC334" w14:textId="77777777">
      <w:pPr>
        <w:spacing w:after="0" w:line="240" w:lineRule="auto"/>
      </w:pPr>
      <w:r>
        <w:separator/>
      </w:r>
    </w:p>
  </w:footnote>
  <w:footnote w:type="continuationSeparator" w:id="0">
    <w:p w:rsidR="002C3263" w:rsidP="00DC500A" w:rsidRDefault="002C3263" w14:paraId="426EA5B3"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5C4A1F2D" w:rsidTr="5C4A1F2D" w14:paraId="274B5C52">
      <w:trPr>
        <w:trHeight w:val="300"/>
      </w:trPr>
      <w:tc>
        <w:tcPr>
          <w:tcW w:w="3600" w:type="dxa"/>
          <w:tcMar/>
        </w:tcPr>
        <w:p w:rsidR="5C4A1F2D" w:rsidP="5C4A1F2D" w:rsidRDefault="5C4A1F2D" w14:paraId="0753D3B8" w14:textId="51FCBDFC">
          <w:pPr>
            <w:pStyle w:val="Header"/>
            <w:bidi w:val="0"/>
            <w:ind w:left="-115"/>
            <w:jc w:val="left"/>
          </w:pPr>
        </w:p>
      </w:tc>
      <w:tc>
        <w:tcPr>
          <w:tcW w:w="3600" w:type="dxa"/>
          <w:tcMar/>
        </w:tcPr>
        <w:p w:rsidR="5C4A1F2D" w:rsidP="5C4A1F2D" w:rsidRDefault="5C4A1F2D" w14:paraId="6579F675" w14:textId="4E1984DD">
          <w:pPr>
            <w:pStyle w:val="Header"/>
            <w:bidi w:val="0"/>
            <w:jc w:val="center"/>
          </w:pPr>
        </w:p>
      </w:tc>
      <w:tc>
        <w:tcPr>
          <w:tcW w:w="3600" w:type="dxa"/>
          <w:tcMar/>
        </w:tcPr>
        <w:p w:rsidR="5C4A1F2D" w:rsidP="5C4A1F2D" w:rsidRDefault="5C4A1F2D" w14:paraId="2399831F" w14:textId="51CC919E">
          <w:pPr>
            <w:pStyle w:val="Header"/>
            <w:bidi w:val="0"/>
            <w:ind w:right="-115"/>
            <w:jc w:val="right"/>
          </w:pPr>
        </w:p>
      </w:tc>
    </w:tr>
  </w:tbl>
  <w:p w:rsidR="5C4A1F2D" w:rsidP="5C4A1F2D" w:rsidRDefault="5C4A1F2D" w14:paraId="6C028334" w14:textId="6CB0782E">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2158D"/>
    <w:multiLevelType w:val="hybridMultilevel"/>
    <w:tmpl w:val="CB1A62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F3A5018"/>
    <w:multiLevelType w:val="hybridMultilevel"/>
    <w:tmpl w:val="D1E86CE2"/>
    <w:lvl w:ilvl="0" w:tplc="889C27E4">
      <w:start w:val="1"/>
      <w:numFmt w:val="bullet"/>
      <w:lvlText w:val=""/>
      <w:lvlJc w:val="left"/>
      <w:pPr>
        <w:ind w:left="400" w:hanging="360"/>
      </w:pPr>
      <w:rPr>
        <w:rFonts w:ascii="Symbol" w:hAnsi="Symbol"/>
      </w:rPr>
    </w:lvl>
    <w:lvl w:ilvl="1" w:tplc="BC00EB0C">
      <w:start w:val="1"/>
      <w:numFmt w:val="bullet"/>
      <w:lvlText w:val="o"/>
      <w:lvlJc w:val="left"/>
      <w:pPr>
        <w:ind w:left="800" w:hanging="360"/>
      </w:pPr>
      <w:rPr>
        <w:rFonts w:ascii="Courier New" w:hAnsi="Courier New"/>
      </w:rPr>
    </w:lvl>
    <w:lvl w:ilvl="2" w:tplc="DA80EA98">
      <w:start w:val="1"/>
      <w:numFmt w:val="bullet"/>
      <w:lvlText w:val=""/>
      <w:lvlJc w:val="left"/>
      <w:pPr>
        <w:ind w:left="1200" w:hanging="360"/>
      </w:pPr>
      <w:rPr>
        <w:rFonts w:ascii="Wingdings" w:hAnsi="Wingdings"/>
      </w:rPr>
    </w:lvl>
    <w:lvl w:ilvl="3" w:tplc="4C4EB892">
      <w:start w:val="1"/>
      <w:numFmt w:val="bullet"/>
      <w:lvlText w:val=""/>
      <w:lvlJc w:val="left"/>
      <w:pPr>
        <w:ind w:left="1600" w:hanging="360"/>
      </w:pPr>
      <w:rPr>
        <w:rFonts w:ascii="Symbol" w:hAnsi="Symbol"/>
      </w:rPr>
    </w:lvl>
    <w:lvl w:ilvl="4" w:tplc="3710C2E4">
      <w:start w:val="1"/>
      <w:numFmt w:val="bullet"/>
      <w:lvlText w:val="o"/>
      <w:lvlJc w:val="left"/>
      <w:pPr>
        <w:ind w:left="2000" w:hanging="360"/>
      </w:pPr>
      <w:rPr>
        <w:rFonts w:ascii="Courier New" w:hAnsi="Courier New"/>
      </w:rPr>
    </w:lvl>
    <w:lvl w:ilvl="5" w:tplc="60144E22">
      <w:start w:val="1"/>
      <w:numFmt w:val="bullet"/>
      <w:lvlText w:val=""/>
      <w:lvlJc w:val="left"/>
      <w:pPr>
        <w:ind w:left="2400" w:hanging="360"/>
      </w:pPr>
      <w:rPr>
        <w:rFonts w:ascii="Wingdings" w:hAnsi="Wingdings"/>
      </w:rPr>
    </w:lvl>
    <w:lvl w:ilvl="6" w:tplc="D062C5AE">
      <w:start w:val="1"/>
      <w:numFmt w:val="bullet"/>
      <w:lvlText w:val=""/>
      <w:lvlJc w:val="left"/>
      <w:pPr>
        <w:ind w:left="2800" w:hanging="360"/>
      </w:pPr>
      <w:rPr>
        <w:rFonts w:ascii="Symbol" w:hAnsi="Symbol"/>
      </w:rPr>
    </w:lvl>
    <w:lvl w:ilvl="7" w:tplc="5A32B0D4">
      <w:start w:val="1"/>
      <w:numFmt w:val="bullet"/>
      <w:lvlText w:val="o"/>
      <w:lvlJc w:val="left"/>
      <w:pPr>
        <w:ind w:left="3200" w:hanging="360"/>
      </w:pPr>
      <w:rPr>
        <w:rFonts w:ascii="Courier New" w:hAnsi="Courier New"/>
      </w:rPr>
    </w:lvl>
    <w:lvl w:ilvl="8" w:tplc="374E2E20">
      <w:numFmt w:val="decimal"/>
      <w:lvlText w:val=""/>
      <w:lvlJc w:val="left"/>
    </w:lvl>
  </w:abstractNum>
  <w:abstractNum w:abstractNumId="2" w15:restartNumberingAfterBreak="0">
    <w:nsid w:val="28BB35CC"/>
    <w:multiLevelType w:val="hybridMultilevel"/>
    <w:tmpl w:val="FD66E334"/>
    <w:lvl w:ilvl="0" w:tplc="F32A21D0">
      <w:start w:val="1"/>
      <w:numFmt w:val="bullet"/>
      <w:lvlText w:val=""/>
      <w:lvlJc w:val="left"/>
      <w:pPr>
        <w:ind w:left="400" w:hanging="360"/>
      </w:pPr>
      <w:rPr>
        <w:rFonts w:ascii="Symbol" w:hAnsi="Symbol"/>
      </w:rPr>
    </w:lvl>
    <w:lvl w:ilvl="1" w:tplc="9CB2F420">
      <w:start w:val="1"/>
      <w:numFmt w:val="bullet"/>
      <w:lvlText w:val="o"/>
      <w:lvlJc w:val="left"/>
      <w:pPr>
        <w:ind w:left="800" w:hanging="360"/>
      </w:pPr>
      <w:rPr>
        <w:rFonts w:ascii="Courier New" w:hAnsi="Courier New"/>
      </w:rPr>
    </w:lvl>
    <w:lvl w:ilvl="2" w:tplc="003E9E6A">
      <w:start w:val="1"/>
      <w:numFmt w:val="bullet"/>
      <w:lvlText w:val=""/>
      <w:lvlJc w:val="left"/>
      <w:pPr>
        <w:ind w:left="1200" w:hanging="360"/>
      </w:pPr>
      <w:rPr>
        <w:rFonts w:ascii="Wingdings" w:hAnsi="Wingdings"/>
      </w:rPr>
    </w:lvl>
    <w:lvl w:ilvl="3" w:tplc="F66052EA">
      <w:start w:val="1"/>
      <w:numFmt w:val="bullet"/>
      <w:lvlText w:val=""/>
      <w:lvlJc w:val="left"/>
      <w:pPr>
        <w:ind w:left="1600" w:hanging="360"/>
      </w:pPr>
      <w:rPr>
        <w:rFonts w:ascii="Symbol" w:hAnsi="Symbol"/>
      </w:rPr>
    </w:lvl>
    <w:lvl w:ilvl="4" w:tplc="6E8453DE">
      <w:start w:val="1"/>
      <w:numFmt w:val="bullet"/>
      <w:lvlText w:val="o"/>
      <w:lvlJc w:val="left"/>
      <w:pPr>
        <w:ind w:left="2000" w:hanging="360"/>
      </w:pPr>
      <w:rPr>
        <w:rFonts w:ascii="Courier New" w:hAnsi="Courier New"/>
      </w:rPr>
    </w:lvl>
    <w:lvl w:ilvl="5" w:tplc="FE604286">
      <w:start w:val="1"/>
      <w:numFmt w:val="bullet"/>
      <w:lvlText w:val=""/>
      <w:lvlJc w:val="left"/>
      <w:pPr>
        <w:ind w:left="2400" w:hanging="360"/>
      </w:pPr>
      <w:rPr>
        <w:rFonts w:ascii="Wingdings" w:hAnsi="Wingdings"/>
      </w:rPr>
    </w:lvl>
    <w:lvl w:ilvl="6" w:tplc="691023DE">
      <w:start w:val="1"/>
      <w:numFmt w:val="bullet"/>
      <w:lvlText w:val=""/>
      <w:lvlJc w:val="left"/>
      <w:pPr>
        <w:ind w:left="2800" w:hanging="360"/>
      </w:pPr>
      <w:rPr>
        <w:rFonts w:ascii="Symbol" w:hAnsi="Symbol"/>
      </w:rPr>
    </w:lvl>
    <w:lvl w:ilvl="7" w:tplc="74126F8A">
      <w:start w:val="1"/>
      <w:numFmt w:val="bullet"/>
      <w:lvlText w:val="o"/>
      <w:lvlJc w:val="left"/>
      <w:pPr>
        <w:ind w:left="3200" w:hanging="360"/>
      </w:pPr>
      <w:rPr>
        <w:rFonts w:ascii="Courier New" w:hAnsi="Courier New"/>
      </w:rPr>
    </w:lvl>
    <w:lvl w:ilvl="8" w:tplc="90847C70">
      <w:numFmt w:val="decimal"/>
      <w:lvlText w:val=""/>
      <w:lvlJc w:val="left"/>
    </w:lvl>
  </w:abstractNum>
  <w:abstractNum w:abstractNumId="3" w15:restartNumberingAfterBreak="0">
    <w:nsid w:val="3B597B9E"/>
    <w:multiLevelType w:val="hybridMultilevel"/>
    <w:tmpl w:val="3AFA02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64B0177"/>
    <w:multiLevelType w:val="hybridMultilevel"/>
    <w:tmpl w:val="E340AA1E"/>
    <w:lvl w:ilvl="0" w:tplc="D9D09FCA">
      <w:start w:val="1"/>
      <w:numFmt w:val="bullet"/>
      <w:lvlText w:val=""/>
      <w:lvlJc w:val="left"/>
      <w:pPr>
        <w:ind w:left="400" w:hanging="360"/>
      </w:pPr>
      <w:rPr>
        <w:rFonts w:ascii="Symbol" w:hAnsi="Symbol"/>
      </w:rPr>
    </w:lvl>
    <w:lvl w:ilvl="1" w:tplc="806639AA">
      <w:start w:val="1"/>
      <w:numFmt w:val="bullet"/>
      <w:lvlText w:val="o"/>
      <w:lvlJc w:val="left"/>
      <w:pPr>
        <w:ind w:left="800" w:hanging="360"/>
      </w:pPr>
      <w:rPr>
        <w:rFonts w:ascii="Courier New" w:hAnsi="Courier New"/>
      </w:rPr>
    </w:lvl>
    <w:lvl w:ilvl="2" w:tplc="90E8854C">
      <w:start w:val="1"/>
      <w:numFmt w:val="bullet"/>
      <w:lvlText w:val=""/>
      <w:lvlJc w:val="left"/>
      <w:pPr>
        <w:ind w:left="1200" w:hanging="360"/>
      </w:pPr>
      <w:rPr>
        <w:rFonts w:ascii="Wingdings" w:hAnsi="Wingdings"/>
      </w:rPr>
    </w:lvl>
    <w:lvl w:ilvl="3" w:tplc="54440828">
      <w:start w:val="1"/>
      <w:numFmt w:val="bullet"/>
      <w:lvlText w:val=""/>
      <w:lvlJc w:val="left"/>
      <w:pPr>
        <w:ind w:left="1600" w:hanging="360"/>
      </w:pPr>
      <w:rPr>
        <w:rFonts w:ascii="Symbol" w:hAnsi="Symbol"/>
      </w:rPr>
    </w:lvl>
    <w:lvl w:ilvl="4" w:tplc="6BA2A0B4">
      <w:start w:val="1"/>
      <w:numFmt w:val="bullet"/>
      <w:lvlText w:val="o"/>
      <w:lvlJc w:val="left"/>
      <w:pPr>
        <w:ind w:left="2000" w:hanging="360"/>
      </w:pPr>
      <w:rPr>
        <w:rFonts w:ascii="Courier New" w:hAnsi="Courier New"/>
      </w:rPr>
    </w:lvl>
    <w:lvl w:ilvl="5" w:tplc="C6846314">
      <w:start w:val="1"/>
      <w:numFmt w:val="bullet"/>
      <w:lvlText w:val=""/>
      <w:lvlJc w:val="left"/>
      <w:pPr>
        <w:ind w:left="2400" w:hanging="360"/>
      </w:pPr>
      <w:rPr>
        <w:rFonts w:ascii="Wingdings" w:hAnsi="Wingdings"/>
      </w:rPr>
    </w:lvl>
    <w:lvl w:ilvl="6" w:tplc="712873A0">
      <w:start w:val="1"/>
      <w:numFmt w:val="bullet"/>
      <w:lvlText w:val=""/>
      <w:lvlJc w:val="left"/>
      <w:pPr>
        <w:ind w:left="2800" w:hanging="360"/>
      </w:pPr>
      <w:rPr>
        <w:rFonts w:ascii="Symbol" w:hAnsi="Symbol"/>
      </w:rPr>
    </w:lvl>
    <w:lvl w:ilvl="7" w:tplc="5EC0495C">
      <w:start w:val="1"/>
      <w:numFmt w:val="bullet"/>
      <w:lvlText w:val="o"/>
      <w:lvlJc w:val="left"/>
      <w:pPr>
        <w:ind w:left="3200" w:hanging="360"/>
      </w:pPr>
      <w:rPr>
        <w:rFonts w:ascii="Courier New" w:hAnsi="Courier New"/>
      </w:rPr>
    </w:lvl>
    <w:lvl w:ilvl="8" w:tplc="AF7EF0E6">
      <w:numFmt w:val="decimal"/>
      <w:lvlText w:val=""/>
      <w:lvlJc w:val="left"/>
    </w:lvl>
  </w:abstractNum>
  <w:abstractNum w:abstractNumId="5" w15:restartNumberingAfterBreak="0">
    <w:nsid w:val="585B7492"/>
    <w:multiLevelType w:val="hybridMultilevel"/>
    <w:tmpl w:val="87F8BE42"/>
    <w:lvl w:ilvl="0" w:tplc="68D4F85C">
      <w:start w:val="1"/>
      <w:numFmt w:val="bullet"/>
      <w:lvlText w:val=""/>
      <w:lvlJc w:val="left"/>
      <w:pPr>
        <w:ind w:left="400" w:hanging="360"/>
      </w:pPr>
      <w:rPr>
        <w:rFonts w:ascii="Symbol" w:hAnsi="Symbol"/>
      </w:rPr>
    </w:lvl>
    <w:lvl w:ilvl="1" w:tplc="69BCEF5E">
      <w:start w:val="1"/>
      <w:numFmt w:val="bullet"/>
      <w:lvlText w:val="o"/>
      <w:lvlJc w:val="left"/>
      <w:pPr>
        <w:ind w:left="800" w:hanging="360"/>
      </w:pPr>
      <w:rPr>
        <w:rFonts w:ascii="Courier New" w:hAnsi="Courier New"/>
      </w:rPr>
    </w:lvl>
    <w:lvl w:ilvl="2" w:tplc="925694BE">
      <w:start w:val="1"/>
      <w:numFmt w:val="bullet"/>
      <w:lvlText w:val=""/>
      <w:lvlJc w:val="left"/>
      <w:pPr>
        <w:ind w:left="1200" w:hanging="360"/>
      </w:pPr>
      <w:rPr>
        <w:rFonts w:ascii="Wingdings" w:hAnsi="Wingdings"/>
      </w:rPr>
    </w:lvl>
    <w:lvl w:ilvl="3" w:tplc="C3B477E2">
      <w:start w:val="1"/>
      <w:numFmt w:val="bullet"/>
      <w:lvlText w:val=""/>
      <w:lvlJc w:val="left"/>
      <w:pPr>
        <w:ind w:left="1600" w:hanging="360"/>
      </w:pPr>
      <w:rPr>
        <w:rFonts w:ascii="Symbol" w:hAnsi="Symbol"/>
      </w:rPr>
    </w:lvl>
    <w:lvl w:ilvl="4" w:tplc="B0BA7E56">
      <w:start w:val="1"/>
      <w:numFmt w:val="bullet"/>
      <w:lvlText w:val="o"/>
      <w:lvlJc w:val="left"/>
      <w:pPr>
        <w:ind w:left="2000" w:hanging="360"/>
      </w:pPr>
      <w:rPr>
        <w:rFonts w:ascii="Courier New" w:hAnsi="Courier New"/>
      </w:rPr>
    </w:lvl>
    <w:lvl w:ilvl="5" w:tplc="3966615E">
      <w:start w:val="1"/>
      <w:numFmt w:val="bullet"/>
      <w:lvlText w:val=""/>
      <w:lvlJc w:val="left"/>
      <w:pPr>
        <w:ind w:left="2400" w:hanging="360"/>
      </w:pPr>
      <w:rPr>
        <w:rFonts w:ascii="Wingdings" w:hAnsi="Wingdings"/>
      </w:rPr>
    </w:lvl>
    <w:lvl w:ilvl="6" w:tplc="BCDCBC86">
      <w:start w:val="1"/>
      <w:numFmt w:val="bullet"/>
      <w:lvlText w:val=""/>
      <w:lvlJc w:val="left"/>
      <w:pPr>
        <w:ind w:left="2800" w:hanging="360"/>
      </w:pPr>
      <w:rPr>
        <w:rFonts w:ascii="Symbol" w:hAnsi="Symbol"/>
      </w:rPr>
    </w:lvl>
    <w:lvl w:ilvl="7" w:tplc="0EFAFB72">
      <w:start w:val="1"/>
      <w:numFmt w:val="bullet"/>
      <w:lvlText w:val="o"/>
      <w:lvlJc w:val="left"/>
      <w:pPr>
        <w:ind w:left="3200" w:hanging="360"/>
      </w:pPr>
      <w:rPr>
        <w:rFonts w:ascii="Courier New" w:hAnsi="Courier New"/>
      </w:rPr>
    </w:lvl>
    <w:lvl w:ilvl="8" w:tplc="C966F828">
      <w:numFmt w:val="decimal"/>
      <w:lvlText w:val=""/>
      <w:lvlJc w:val="left"/>
    </w:lvl>
  </w:abstractNum>
  <w:abstractNum w:abstractNumId="6" w15:restartNumberingAfterBreak="0">
    <w:nsid w:val="5EF22EF9"/>
    <w:multiLevelType w:val="hybridMultilevel"/>
    <w:tmpl w:val="A03210B8"/>
    <w:lvl w:ilvl="0" w:tplc="EA02F12E">
      <w:start w:val="1"/>
      <w:numFmt w:val="bullet"/>
      <w:lvlText w:val=""/>
      <w:lvlJc w:val="left"/>
      <w:pPr>
        <w:ind w:left="400" w:hanging="360"/>
      </w:pPr>
      <w:rPr>
        <w:rFonts w:ascii="Symbol" w:hAnsi="Symbol"/>
      </w:rPr>
    </w:lvl>
    <w:lvl w:ilvl="1" w:tplc="2DE897E0">
      <w:start w:val="1"/>
      <w:numFmt w:val="bullet"/>
      <w:lvlText w:val="o"/>
      <w:lvlJc w:val="left"/>
      <w:pPr>
        <w:ind w:left="800" w:hanging="360"/>
      </w:pPr>
      <w:rPr>
        <w:rFonts w:ascii="Courier New" w:hAnsi="Courier New"/>
      </w:rPr>
    </w:lvl>
    <w:lvl w:ilvl="2" w:tplc="F5FEB550">
      <w:start w:val="1"/>
      <w:numFmt w:val="bullet"/>
      <w:lvlText w:val=""/>
      <w:lvlJc w:val="left"/>
      <w:pPr>
        <w:ind w:left="1200" w:hanging="360"/>
      </w:pPr>
      <w:rPr>
        <w:rFonts w:ascii="Wingdings" w:hAnsi="Wingdings"/>
      </w:rPr>
    </w:lvl>
    <w:lvl w:ilvl="3" w:tplc="5DA05BC6">
      <w:start w:val="1"/>
      <w:numFmt w:val="bullet"/>
      <w:lvlText w:val=""/>
      <w:lvlJc w:val="left"/>
      <w:pPr>
        <w:ind w:left="1600" w:hanging="360"/>
      </w:pPr>
      <w:rPr>
        <w:rFonts w:ascii="Symbol" w:hAnsi="Symbol"/>
      </w:rPr>
    </w:lvl>
    <w:lvl w:ilvl="4" w:tplc="38C66D5A">
      <w:start w:val="1"/>
      <w:numFmt w:val="bullet"/>
      <w:lvlText w:val="o"/>
      <w:lvlJc w:val="left"/>
      <w:pPr>
        <w:ind w:left="2000" w:hanging="360"/>
      </w:pPr>
      <w:rPr>
        <w:rFonts w:ascii="Courier New" w:hAnsi="Courier New"/>
      </w:rPr>
    </w:lvl>
    <w:lvl w:ilvl="5" w:tplc="A3821E24">
      <w:start w:val="1"/>
      <w:numFmt w:val="bullet"/>
      <w:lvlText w:val=""/>
      <w:lvlJc w:val="left"/>
      <w:pPr>
        <w:ind w:left="2400" w:hanging="360"/>
      </w:pPr>
      <w:rPr>
        <w:rFonts w:ascii="Wingdings" w:hAnsi="Wingdings"/>
      </w:rPr>
    </w:lvl>
    <w:lvl w:ilvl="6" w:tplc="C6704E88">
      <w:start w:val="1"/>
      <w:numFmt w:val="bullet"/>
      <w:lvlText w:val=""/>
      <w:lvlJc w:val="left"/>
      <w:pPr>
        <w:ind w:left="2800" w:hanging="360"/>
      </w:pPr>
      <w:rPr>
        <w:rFonts w:ascii="Symbol" w:hAnsi="Symbol"/>
      </w:rPr>
    </w:lvl>
    <w:lvl w:ilvl="7" w:tplc="113A3B10">
      <w:start w:val="1"/>
      <w:numFmt w:val="bullet"/>
      <w:lvlText w:val="o"/>
      <w:lvlJc w:val="left"/>
      <w:pPr>
        <w:ind w:left="3200" w:hanging="360"/>
      </w:pPr>
      <w:rPr>
        <w:rFonts w:ascii="Courier New" w:hAnsi="Courier New"/>
      </w:rPr>
    </w:lvl>
    <w:lvl w:ilvl="8" w:tplc="1D20B6B8">
      <w:numFmt w:val="decimal"/>
      <w:lvlText w:val=""/>
      <w:lvlJc w:val="left"/>
    </w:lvl>
  </w:abstractNum>
  <w:abstractNum w:abstractNumId="7" w15:restartNumberingAfterBreak="0">
    <w:nsid w:val="6B4B7785"/>
    <w:multiLevelType w:val="hybridMultilevel"/>
    <w:tmpl w:val="0B26F772"/>
    <w:lvl w:ilvl="0" w:tplc="89061A6E">
      <w:start w:val="1"/>
      <w:numFmt w:val="bullet"/>
      <w:lvlText w:val=""/>
      <w:lvlJc w:val="left"/>
      <w:pPr>
        <w:ind w:left="400" w:hanging="360"/>
      </w:pPr>
      <w:rPr>
        <w:rFonts w:ascii="Symbol" w:hAnsi="Symbol"/>
      </w:rPr>
    </w:lvl>
    <w:lvl w:ilvl="1" w:tplc="337CA750">
      <w:start w:val="1"/>
      <w:numFmt w:val="bullet"/>
      <w:lvlText w:val="o"/>
      <w:lvlJc w:val="left"/>
      <w:pPr>
        <w:ind w:left="800" w:hanging="360"/>
      </w:pPr>
      <w:rPr>
        <w:rFonts w:ascii="Courier New" w:hAnsi="Courier New"/>
      </w:rPr>
    </w:lvl>
    <w:lvl w:ilvl="2" w:tplc="146CD4DA">
      <w:start w:val="1"/>
      <w:numFmt w:val="bullet"/>
      <w:lvlText w:val=""/>
      <w:lvlJc w:val="left"/>
      <w:pPr>
        <w:ind w:left="1200" w:hanging="360"/>
      </w:pPr>
      <w:rPr>
        <w:rFonts w:ascii="Wingdings" w:hAnsi="Wingdings"/>
      </w:rPr>
    </w:lvl>
    <w:lvl w:ilvl="3" w:tplc="562C6E42">
      <w:start w:val="1"/>
      <w:numFmt w:val="bullet"/>
      <w:lvlText w:val=""/>
      <w:lvlJc w:val="left"/>
      <w:pPr>
        <w:ind w:left="1600" w:hanging="360"/>
      </w:pPr>
      <w:rPr>
        <w:rFonts w:ascii="Symbol" w:hAnsi="Symbol"/>
      </w:rPr>
    </w:lvl>
    <w:lvl w:ilvl="4" w:tplc="51360A8A">
      <w:start w:val="1"/>
      <w:numFmt w:val="bullet"/>
      <w:lvlText w:val="o"/>
      <w:lvlJc w:val="left"/>
      <w:pPr>
        <w:ind w:left="2000" w:hanging="360"/>
      </w:pPr>
      <w:rPr>
        <w:rFonts w:ascii="Courier New" w:hAnsi="Courier New"/>
      </w:rPr>
    </w:lvl>
    <w:lvl w:ilvl="5" w:tplc="B1E67830">
      <w:start w:val="1"/>
      <w:numFmt w:val="bullet"/>
      <w:lvlText w:val=""/>
      <w:lvlJc w:val="left"/>
      <w:pPr>
        <w:ind w:left="2400" w:hanging="360"/>
      </w:pPr>
      <w:rPr>
        <w:rFonts w:ascii="Wingdings" w:hAnsi="Wingdings"/>
      </w:rPr>
    </w:lvl>
    <w:lvl w:ilvl="6" w:tplc="65447A20">
      <w:start w:val="1"/>
      <w:numFmt w:val="bullet"/>
      <w:lvlText w:val=""/>
      <w:lvlJc w:val="left"/>
      <w:pPr>
        <w:ind w:left="2800" w:hanging="360"/>
      </w:pPr>
      <w:rPr>
        <w:rFonts w:ascii="Symbol" w:hAnsi="Symbol"/>
      </w:rPr>
    </w:lvl>
    <w:lvl w:ilvl="7" w:tplc="A76C631C">
      <w:start w:val="1"/>
      <w:numFmt w:val="bullet"/>
      <w:lvlText w:val="o"/>
      <w:lvlJc w:val="left"/>
      <w:pPr>
        <w:ind w:left="3200" w:hanging="360"/>
      </w:pPr>
      <w:rPr>
        <w:rFonts w:ascii="Courier New" w:hAnsi="Courier New"/>
      </w:rPr>
    </w:lvl>
    <w:lvl w:ilvl="8" w:tplc="9BB86B00">
      <w:numFmt w:val="decimal"/>
      <w:lvlText w:val=""/>
      <w:lvlJc w:val="left"/>
    </w:lvl>
  </w:abstractNum>
  <w:abstractNum w:abstractNumId="8" w15:restartNumberingAfterBreak="0">
    <w:nsid w:val="6D664382"/>
    <w:multiLevelType w:val="hybridMultilevel"/>
    <w:tmpl w:val="09A2F6EA"/>
    <w:lvl w:ilvl="0" w:tplc="31028E9E">
      <w:start w:val="1"/>
      <w:numFmt w:val="bullet"/>
      <w:lvlText w:val=""/>
      <w:lvlJc w:val="left"/>
      <w:pPr>
        <w:ind w:left="400" w:hanging="360"/>
      </w:pPr>
      <w:rPr>
        <w:rFonts w:ascii="Symbol" w:hAnsi="Symbol"/>
      </w:rPr>
    </w:lvl>
    <w:lvl w:ilvl="1" w:tplc="B7105C3A">
      <w:start w:val="1"/>
      <w:numFmt w:val="bullet"/>
      <w:lvlText w:val="o"/>
      <w:lvlJc w:val="left"/>
      <w:pPr>
        <w:ind w:left="800" w:hanging="360"/>
      </w:pPr>
      <w:rPr>
        <w:rFonts w:ascii="Courier New" w:hAnsi="Courier New"/>
      </w:rPr>
    </w:lvl>
    <w:lvl w:ilvl="2" w:tplc="B99E8DB4">
      <w:start w:val="1"/>
      <w:numFmt w:val="bullet"/>
      <w:lvlText w:val=""/>
      <w:lvlJc w:val="left"/>
      <w:pPr>
        <w:ind w:left="1200" w:hanging="360"/>
      </w:pPr>
      <w:rPr>
        <w:rFonts w:ascii="Wingdings" w:hAnsi="Wingdings"/>
      </w:rPr>
    </w:lvl>
    <w:lvl w:ilvl="3" w:tplc="AB9853AE">
      <w:start w:val="1"/>
      <w:numFmt w:val="bullet"/>
      <w:lvlText w:val=""/>
      <w:lvlJc w:val="left"/>
      <w:pPr>
        <w:ind w:left="1600" w:hanging="360"/>
      </w:pPr>
      <w:rPr>
        <w:rFonts w:ascii="Symbol" w:hAnsi="Symbol"/>
      </w:rPr>
    </w:lvl>
    <w:lvl w:ilvl="4" w:tplc="906E60FE">
      <w:start w:val="1"/>
      <w:numFmt w:val="bullet"/>
      <w:lvlText w:val="o"/>
      <w:lvlJc w:val="left"/>
      <w:pPr>
        <w:ind w:left="2000" w:hanging="360"/>
      </w:pPr>
      <w:rPr>
        <w:rFonts w:ascii="Courier New" w:hAnsi="Courier New"/>
      </w:rPr>
    </w:lvl>
    <w:lvl w:ilvl="5" w:tplc="88FE140C">
      <w:start w:val="1"/>
      <w:numFmt w:val="bullet"/>
      <w:lvlText w:val=""/>
      <w:lvlJc w:val="left"/>
      <w:pPr>
        <w:ind w:left="2400" w:hanging="360"/>
      </w:pPr>
      <w:rPr>
        <w:rFonts w:ascii="Wingdings" w:hAnsi="Wingdings"/>
      </w:rPr>
    </w:lvl>
    <w:lvl w:ilvl="6" w:tplc="56B6D874">
      <w:start w:val="1"/>
      <w:numFmt w:val="bullet"/>
      <w:lvlText w:val=""/>
      <w:lvlJc w:val="left"/>
      <w:pPr>
        <w:ind w:left="2800" w:hanging="360"/>
      </w:pPr>
      <w:rPr>
        <w:rFonts w:ascii="Symbol" w:hAnsi="Symbol"/>
      </w:rPr>
    </w:lvl>
    <w:lvl w:ilvl="7" w:tplc="9586B978">
      <w:start w:val="1"/>
      <w:numFmt w:val="bullet"/>
      <w:lvlText w:val="o"/>
      <w:lvlJc w:val="left"/>
      <w:pPr>
        <w:ind w:left="3200" w:hanging="360"/>
      </w:pPr>
      <w:rPr>
        <w:rFonts w:ascii="Courier New" w:hAnsi="Courier New"/>
      </w:rPr>
    </w:lvl>
    <w:lvl w:ilvl="8" w:tplc="B43A9D5A">
      <w:numFmt w:val="decimal"/>
      <w:lvlText w:val=""/>
      <w:lvlJc w:val="left"/>
    </w:lvl>
  </w:abstractNum>
  <w:num w:numId="1" w16cid:durableId="562522276">
    <w:abstractNumId w:val="2"/>
  </w:num>
  <w:num w:numId="2" w16cid:durableId="1061438618">
    <w:abstractNumId w:val="7"/>
  </w:num>
  <w:num w:numId="3" w16cid:durableId="1617057140">
    <w:abstractNumId w:val="4"/>
  </w:num>
  <w:num w:numId="4" w16cid:durableId="2089157628">
    <w:abstractNumId w:val="8"/>
  </w:num>
  <w:num w:numId="5" w16cid:durableId="928537368">
    <w:abstractNumId w:val="5"/>
  </w:num>
  <w:num w:numId="6" w16cid:durableId="1728262655">
    <w:abstractNumId w:val="1"/>
  </w:num>
  <w:num w:numId="7" w16cid:durableId="1246770429">
    <w:abstractNumId w:val="6"/>
  </w:num>
  <w:num w:numId="8" w16cid:durableId="325863988">
    <w:abstractNumId w:val="0"/>
  </w:num>
  <w:num w:numId="9" w16cid:durableId="20563476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F67"/>
    <w:rsid w:val="001D6F67"/>
    <w:rsid w:val="002C3263"/>
    <w:rsid w:val="003E6A64"/>
    <w:rsid w:val="004825DD"/>
    <w:rsid w:val="00630123"/>
    <w:rsid w:val="00B019A7"/>
    <w:rsid w:val="00DC500A"/>
    <w:rsid w:val="00E44D1C"/>
    <w:rsid w:val="04A75722"/>
    <w:rsid w:val="051D621E"/>
    <w:rsid w:val="06E46DAF"/>
    <w:rsid w:val="0927BFC3"/>
    <w:rsid w:val="1BD68463"/>
    <w:rsid w:val="1FDE26D0"/>
    <w:rsid w:val="2B475446"/>
    <w:rsid w:val="2BD917D6"/>
    <w:rsid w:val="343CF0AA"/>
    <w:rsid w:val="38777287"/>
    <w:rsid w:val="48D39880"/>
    <w:rsid w:val="49B5C8C3"/>
    <w:rsid w:val="4F9FDE55"/>
    <w:rsid w:val="5C4A1F2D"/>
    <w:rsid w:val="5D7EA034"/>
    <w:rsid w:val="6F92E0E5"/>
    <w:rsid w:val="707C7BF4"/>
    <w:rsid w:val="71D23968"/>
    <w:rsid w:val="7E1716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32EDB"/>
  <w15:docId w15:val="{34B879E1-F990-48CE-BCFD-805775E62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C500A"/>
    <w:pPr>
      <w:tabs>
        <w:tab w:val="center" w:pos="4680"/>
        <w:tab w:val="right" w:pos="9360"/>
      </w:tabs>
      <w:spacing w:after="0" w:line="240" w:lineRule="auto"/>
    </w:pPr>
  </w:style>
  <w:style w:type="character" w:styleId="HeaderChar" w:customStyle="1">
    <w:name w:val="Header Char"/>
    <w:basedOn w:val="DefaultParagraphFont"/>
    <w:link w:val="Header"/>
    <w:uiPriority w:val="99"/>
    <w:rsid w:val="00DC500A"/>
  </w:style>
  <w:style w:type="paragraph" w:styleId="Footer">
    <w:name w:val="footer"/>
    <w:basedOn w:val="Normal"/>
    <w:link w:val="FooterChar"/>
    <w:uiPriority w:val="99"/>
    <w:unhideWhenUsed/>
    <w:rsid w:val="00DC500A"/>
    <w:pPr>
      <w:tabs>
        <w:tab w:val="center" w:pos="4680"/>
        <w:tab w:val="right" w:pos="9360"/>
      </w:tabs>
      <w:spacing w:after="0" w:line="240" w:lineRule="auto"/>
    </w:pPr>
  </w:style>
  <w:style w:type="character" w:styleId="FooterChar" w:customStyle="1">
    <w:name w:val="Footer Char"/>
    <w:basedOn w:val="DefaultParagraphFont"/>
    <w:link w:val="Footer"/>
    <w:uiPriority w:val="99"/>
    <w:rsid w:val="00DC500A"/>
  </w:style>
  <w:style w:type="paragraph" w:styleId="ListParagraph">
    <w:name w:val="List Paragraph"/>
    <w:basedOn w:val="Normal"/>
    <w:uiPriority w:val="34"/>
    <w:qFormat/>
    <w:rsid w:val="00DC500A"/>
    <w:pPr>
      <w:ind w:left="720"/>
      <w:contextualSpacing/>
    </w:pPr>
  </w:style>
  <w:style w:type="character" w:styleId="Hyperlink">
    <w:name w:val="Hyperlink"/>
    <w:basedOn w:val="DefaultParagraphFont"/>
    <w:uiPriority w:val="99"/>
    <w:unhideWhenUsed/>
    <w:rsid w:val="00E44D1C"/>
    <w:rPr>
      <w:color w:val="467886" w:themeColor="hyperlink"/>
      <w:u w:val="single"/>
    </w:rPr>
  </w:style>
  <w:style w:type="character" w:styleId="UnresolvedMention">
    <w:name w:val="Unresolved Mention"/>
    <w:basedOn w:val="DefaultParagraphFont"/>
    <w:uiPriority w:val="99"/>
    <w:semiHidden/>
    <w:unhideWhenUsed/>
    <w:rsid w:val="00E44D1C"/>
    <w:rPr>
      <w:color w:val="605E5C"/>
      <w:shd w:val="clear" w:color="auto" w:fill="E1DFDD"/>
    </w:rPr>
  </w:style>
  <w:style w:type="character" w:styleId="FollowedHyperlink">
    <w:name w:val="FollowedHyperlink"/>
    <w:basedOn w:val="DefaultParagraphFont"/>
    <w:uiPriority w:val="99"/>
    <w:semiHidden/>
    <w:unhideWhenUsed/>
    <w:rsid w:val="00E44D1C"/>
    <w:rPr>
      <w:color w:val="96607D" w:themeColor="followed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Heading2Char" w:customStyle="true">
    <w:uiPriority w:val="9"/>
    <w:name w:val="Heading 2 Char"/>
    <w:basedOn w:val="DefaultParagraphFont"/>
    <w:link w:val="Heading2"/>
    <w:rsid w:val="6F92E0E5"/>
    <w:rPr>
      <w:rFonts w:ascii="Aptos Display" w:hAnsi="Aptos Display" w:eastAsia="游ゴシック Light" w:cs="Times New Roman" w:asciiTheme="majorAscii" w:hAnsiTheme="majorAscii" w:eastAsiaTheme="majorEastAsia" w:cstheme="majorBidi"/>
      <w:color w:val="0F4761" w:themeColor="accent1" w:themeTint="FF" w:themeShade="BF"/>
      <w:sz w:val="32"/>
      <w:szCs w:val="32"/>
    </w:rPr>
  </w:style>
  <w:style w:type="paragraph" w:styleId="Heading2">
    <w:uiPriority w:val="9"/>
    <w:name w:val="heading 2"/>
    <w:basedOn w:val="Normal"/>
    <w:next w:val="Normal"/>
    <w:unhideWhenUsed/>
    <w:link w:val="Heading2Char"/>
    <w:qFormat/>
    <w:rsid w:val="6F92E0E5"/>
    <w:rPr>
      <w:rFonts w:ascii="Aptos Display" w:hAnsi="Aptos Display" w:eastAsia="游ゴシック Light" w:cs="Times New Roman"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paragraph" w:styleId="Heading1">
    <w:uiPriority w:val="9"/>
    <w:name w:val="heading 1"/>
    <w:basedOn w:val="Normal"/>
    <w:next w:val="Normal"/>
    <w:qFormat/>
    <w:rsid w:val="6F92E0E5"/>
    <w:rPr>
      <w:rFonts w:ascii="Aptos Display" w:hAnsi="Aptos Display" w:eastAsia="游ゴシック Light" w:cs="Times New Roman"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header" Target="header.xml" Id="Re78dd7fac08a4497" /><Relationship Type="http://schemas.openxmlformats.org/officeDocument/2006/relationships/footer" Target="footer2.xml" Id="R4c306070a7264d34" /><Relationship Type="http://schemas.openxmlformats.org/officeDocument/2006/relationships/hyperlink" Target="https://univnebrmedcntr.sharepoint.com/:x:/t/CONCoaches/IQBYCLAqeorOQKDYagrg8eWTAVcPBfbB3NFFYaK6UFRkxKc?e=9jvzov" TargetMode="External" Id="Rba33422b80394f5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&#65279;<?xml version="1.0" encoding="utf-8"?><Relationships xmlns="http://schemas.openxmlformats.org/package/2006/relationships"><Relationship Type="http://schemas.openxmlformats.org/officeDocument/2006/relationships/image" Target="/media/image3.jpg" Id="rId517176990" /><Relationship Type="http://schemas.openxmlformats.org/officeDocument/2006/relationships/image" Target="/media/image4.jpg" Id="rId88104360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38987e-db2c-4347-ace8-442512c8bfb8" xsi:nil="true"/>
    <lcf76f155ced4ddcb4097134ff3c332f xmlns="32db8b2f-2333-414a-bae6-23cfe92d547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4BE8EC5D33844D88F0E580C6AC1638" ma:contentTypeVersion="16" ma:contentTypeDescription="Create a new document." ma:contentTypeScope="" ma:versionID="b335bccbb40e5c562e3c4e3cdd87c75b">
  <xsd:schema xmlns:xsd="http://www.w3.org/2001/XMLSchema" xmlns:xs="http://www.w3.org/2001/XMLSchema" xmlns:p="http://schemas.microsoft.com/office/2006/metadata/properties" xmlns:ns2="32db8b2f-2333-414a-bae6-23cfe92d5472" xmlns:ns3="a938987e-db2c-4347-ace8-442512c8bfb8" targetNamespace="http://schemas.microsoft.com/office/2006/metadata/properties" ma:root="true" ma:fieldsID="f0b24ab7ce69b5e09fc108abff3df837" ns2:_="" ns3:_="">
    <xsd:import namespace="32db8b2f-2333-414a-bae6-23cfe92d5472"/>
    <xsd:import namespace="a938987e-db2c-4347-ace8-442512c8bf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db8b2f-2333-414a-bae6-23cfe92d5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1d4a69-9812-4340-96bf-3c6024019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38987e-db2c-4347-ace8-442512c8bf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f61fbfd-4a06-443f-93c2-385814598be2}" ma:internalName="TaxCatchAll" ma:showField="CatchAllData" ma:web="a938987e-db2c-4347-ace8-442512c8bf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CBB58-299C-4C71-ADF2-C1CA64DE7D33}">
  <ds:schemaRefs>
    <ds:schemaRef ds:uri="http://schemas.microsoft.com/office/2006/metadata/properties"/>
    <ds:schemaRef ds:uri="http://schemas.microsoft.com/office/infopath/2007/PartnerControls"/>
    <ds:schemaRef ds:uri="a938987e-db2c-4347-ace8-442512c8bfb8"/>
    <ds:schemaRef ds:uri="32db8b2f-2333-414a-bae6-23cfe92d5472"/>
  </ds:schemaRefs>
</ds:datastoreItem>
</file>

<file path=customXml/itemProps2.xml><?xml version="1.0" encoding="utf-8"?>
<ds:datastoreItem xmlns:ds="http://schemas.openxmlformats.org/officeDocument/2006/customXml" ds:itemID="{F1CB9818-C73D-40ED-BCC6-572CADC06709}">
  <ds:schemaRefs>
    <ds:schemaRef ds:uri="http://schemas.microsoft.com/sharepoint/v3/contenttype/forms"/>
  </ds:schemaRefs>
</ds:datastoreItem>
</file>

<file path=customXml/itemProps3.xml><?xml version="1.0" encoding="utf-8"?>
<ds:datastoreItem xmlns:ds="http://schemas.openxmlformats.org/officeDocument/2006/customXml" ds:itemID="{398069CE-4BBE-45BF-8C97-D9E644647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db8b2f-2333-414a-bae6-23cfe92d5472"/>
    <ds:schemaRef ds:uri="a938987e-db2c-4347-ace8-442512c8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4a28940-b464-41c3-ba3b-b4fa6665bc05}" enabled="0" method="" siteId="{84a28940-b464-41c3-ba3b-b4fa6665bc05}"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Habits of Successful Nursing Students</dc:title>
  <dc:creator>Apache POI</dc:creator>
  <cp:lastModifiedBy>Dudley, Alex S</cp:lastModifiedBy>
  <cp:revision>11</cp:revision>
  <dcterms:created xsi:type="dcterms:W3CDTF">2026-04-09T17:44:00Z</dcterms:created>
  <dcterms:modified xsi:type="dcterms:W3CDTF">2026-04-15T21:44:22Z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0x010100A04BE8EC5D33844D88F0E580C6AC1638</vt:lpwstr>
  </property>
  <property fmtid="{D5CDD505-2E9C-101B-9397-08002B2CF9AE}" pid="3" name="MediaServiceImageTags">
    <vt:lpwstr/>
  </property>
</Properties>
</file>