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87DD" w14:textId="0A31ABDB" w:rsidR="004E0A2E" w:rsidRPr="0076785E" w:rsidRDefault="003C3812" w:rsidP="0076785E">
      <w:pPr>
        <w:spacing w:before="58"/>
        <w:jc w:val="center"/>
        <w:rPr>
          <w:b/>
          <w:sz w:val="32"/>
          <w:szCs w:val="32"/>
        </w:rPr>
      </w:pPr>
      <w:r w:rsidRPr="0076785E">
        <w:rPr>
          <w:b/>
          <w:color w:val="1F1F1F"/>
          <w:w w:val="85"/>
          <w:sz w:val="32"/>
          <w:szCs w:val="32"/>
        </w:rPr>
        <w:t>YELLOW</w:t>
      </w:r>
      <w:r w:rsidRPr="0076785E">
        <w:rPr>
          <w:b/>
          <w:color w:val="1F1F1F"/>
          <w:spacing w:val="64"/>
          <w:sz w:val="32"/>
          <w:szCs w:val="32"/>
        </w:rPr>
        <w:t xml:space="preserve"> </w:t>
      </w:r>
      <w:r w:rsidRPr="0076785E">
        <w:rPr>
          <w:b/>
          <w:color w:val="1F1F1F"/>
          <w:w w:val="85"/>
          <w:sz w:val="32"/>
          <w:szCs w:val="32"/>
        </w:rPr>
        <w:t>ARM</w:t>
      </w:r>
      <w:r w:rsidRPr="0076785E">
        <w:rPr>
          <w:b/>
          <w:color w:val="1F1F1F"/>
          <w:spacing w:val="17"/>
          <w:sz w:val="32"/>
          <w:szCs w:val="32"/>
        </w:rPr>
        <w:t xml:space="preserve"> </w:t>
      </w:r>
      <w:r w:rsidRPr="0076785E">
        <w:rPr>
          <w:b/>
          <w:color w:val="1F1F1F"/>
          <w:w w:val="85"/>
          <w:sz w:val="32"/>
          <w:szCs w:val="32"/>
        </w:rPr>
        <w:t>BAND</w:t>
      </w:r>
      <w:r w:rsidRPr="0076785E">
        <w:rPr>
          <w:b/>
          <w:color w:val="1F1F1F"/>
          <w:spacing w:val="1"/>
          <w:sz w:val="32"/>
          <w:szCs w:val="32"/>
        </w:rPr>
        <w:t xml:space="preserve"> </w:t>
      </w:r>
      <w:r w:rsidRPr="0076785E">
        <w:rPr>
          <w:b/>
          <w:color w:val="1F1F1F"/>
          <w:w w:val="85"/>
          <w:sz w:val="32"/>
          <w:szCs w:val="32"/>
        </w:rPr>
        <w:t>TO</w:t>
      </w:r>
      <w:r w:rsidRPr="0076785E">
        <w:rPr>
          <w:b/>
          <w:color w:val="1F1F1F"/>
          <w:spacing w:val="18"/>
          <w:sz w:val="32"/>
          <w:szCs w:val="32"/>
        </w:rPr>
        <w:t xml:space="preserve"> </w:t>
      </w:r>
      <w:r w:rsidRPr="0076785E">
        <w:rPr>
          <w:b/>
          <w:color w:val="1F1F1F"/>
          <w:w w:val="85"/>
          <w:sz w:val="32"/>
          <w:szCs w:val="32"/>
        </w:rPr>
        <w:t>GREEN</w:t>
      </w:r>
      <w:r w:rsidRPr="0076785E">
        <w:rPr>
          <w:b/>
          <w:color w:val="1F1F1F"/>
          <w:spacing w:val="16"/>
          <w:sz w:val="32"/>
          <w:szCs w:val="32"/>
        </w:rPr>
        <w:t xml:space="preserve"> </w:t>
      </w:r>
      <w:r w:rsidRPr="0076785E">
        <w:rPr>
          <w:b/>
          <w:color w:val="1F1F1F"/>
          <w:w w:val="85"/>
          <w:sz w:val="32"/>
          <w:szCs w:val="32"/>
        </w:rPr>
        <w:t>ARM</w:t>
      </w:r>
      <w:r w:rsidRPr="0076785E">
        <w:rPr>
          <w:b/>
          <w:color w:val="1F1F1F"/>
          <w:spacing w:val="35"/>
          <w:sz w:val="32"/>
          <w:szCs w:val="32"/>
        </w:rPr>
        <w:t xml:space="preserve"> </w:t>
      </w:r>
      <w:r w:rsidRPr="0076785E">
        <w:rPr>
          <w:b/>
          <w:color w:val="1F1F1F"/>
          <w:spacing w:val="-4"/>
          <w:w w:val="85"/>
          <w:sz w:val="32"/>
          <w:szCs w:val="32"/>
        </w:rPr>
        <w:t>BAND</w:t>
      </w:r>
      <w:r w:rsidR="00847E64">
        <w:rPr>
          <w:b/>
          <w:color w:val="1F1F1F"/>
          <w:spacing w:val="-4"/>
          <w:w w:val="85"/>
          <w:sz w:val="32"/>
          <w:szCs w:val="32"/>
        </w:rPr>
        <w:t>*</w:t>
      </w:r>
    </w:p>
    <w:p w14:paraId="34D687DE" w14:textId="5399BFEE" w:rsidR="004E0A2E" w:rsidRPr="0076785E" w:rsidRDefault="003C3812" w:rsidP="50E2DE38">
      <w:pPr>
        <w:tabs>
          <w:tab w:val="left" w:pos="404"/>
          <w:tab w:val="left" w:pos="416"/>
        </w:tabs>
        <w:spacing w:before="340" w:line="285" w:lineRule="auto"/>
        <w:ind w:left="44" w:right="167"/>
        <w:rPr>
          <w:sz w:val="24"/>
          <w:szCs w:val="24"/>
        </w:rPr>
      </w:pP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arm</w:t>
      </w:r>
      <w:r w:rsidRPr="0076785E">
        <w:rPr>
          <w:color w:val="1F1F1F"/>
          <w:spacing w:val="-14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band</w:t>
      </w:r>
      <w:r w:rsidRPr="0076785E">
        <w:rPr>
          <w:color w:val="1F1F1F"/>
          <w:spacing w:val="-13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status can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be</w:t>
      </w:r>
      <w:r w:rsidRPr="0076785E">
        <w:rPr>
          <w:color w:val="1F1F1F"/>
          <w:spacing w:val="-1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changed</w:t>
      </w:r>
      <w:r w:rsidRPr="0076785E">
        <w:rPr>
          <w:color w:val="1F1F1F"/>
          <w:spacing w:val="16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when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an</w:t>
      </w:r>
      <w:r w:rsidRPr="0076785E">
        <w:rPr>
          <w:color w:val="1F1F1F"/>
          <w:spacing w:val="-14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inpatient</w:t>
      </w:r>
      <w:r w:rsidRPr="0076785E">
        <w:rPr>
          <w:color w:val="1F1F1F"/>
          <w:spacing w:val="-1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is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independent</w:t>
      </w:r>
      <w:r w:rsidRPr="0076785E">
        <w:rPr>
          <w:color w:val="1F1F1F"/>
          <w:w w:val="115"/>
          <w:sz w:val="24"/>
          <w:szCs w:val="24"/>
        </w:rPr>
        <w:t xml:space="preserve"> with </w:t>
      </w:r>
      <w:r w:rsidRPr="0076785E">
        <w:rPr>
          <w:color w:val="1F1F1F"/>
          <w:sz w:val="24"/>
          <w:szCs w:val="24"/>
        </w:rPr>
        <w:t xml:space="preserve">all </w:t>
      </w:r>
      <w:r w:rsidRPr="0076785E">
        <w:rPr>
          <w:color w:val="1F1F1F"/>
          <w:spacing w:val="-4"/>
          <w:sz w:val="24"/>
          <w:szCs w:val="24"/>
        </w:rPr>
        <w:t>transfers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and</w:t>
      </w:r>
      <w:r w:rsidRPr="0076785E">
        <w:rPr>
          <w:color w:val="1F1F1F"/>
          <w:spacing w:val="-14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mobility.</w:t>
      </w:r>
      <w:r w:rsidRPr="0076785E">
        <w:rPr>
          <w:color w:val="1F1F1F"/>
          <w:spacing w:val="10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The</w:t>
      </w:r>
      <w:r w:rsidRPr="0076785E">
        <w:rPr>
          <w:color w:val="1F1F1F"/>
          <w:spacing w:val="-7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patient</w:t>
      </w:r>
      <w:r w:rsidRPr="0076785E">
        <w:rPr>
          <w:color w:val="1F1F1F"/>
          <w:spacing w:val="20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must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have</w:t>
      </w:r>
      <w:r w:rsidRPr="0076785E">
        <w:rPr>
          <w:color w:val="1F1F1F"/>
          <w:spacing w:val="-14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the</w:t>
      </w:r>
      <w:r w:rsidRPr="0076785E">
        <w:rPr>
          <w:color w:val="1F1F1F"/>
          <w:spacing w:val="-13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mental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capability</w:t>
      </w:r>
      <w:r w:rsidRPr="0076785E">
        <w:rPr>
          <w:color w:val="1F1F1F"/>
          <w:spacing w:val="-7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>to</w:t>
      </w:r>
      <w:r w:rsidRPr="0076785E">
        <w:rPr>
          <w:color w:val="1F1F1F"/>
          <w:spacing w:val="-7"/>
          <w:sz w:val="24"/>
          <w:szCs w:val="24"/>
        </w:rPr>
        <w:t xml:space="preserve"> </w:t>
      </w:r>
      <w:r w:rsidRPr="0076785E">
        <w:rPr>
          <w:color w:val="1F1F1F"/>
          <w:spacing w:val="-4"/>
          <w:sz w:val="24"/>
          <w:szCs w:val="24"/>
        </w:rPr>
        <w:t xml:space="preserve">be safe </w:t>
      </w:r>
      <w:r w:rsidRPr="0076785E">
        <w:rPr>
          <w:color w:val="1F1F1F"/>
          <w:sz w:val="24"/>
          <w:szCs w:val="24"/>
        </w:rPr>
        <w:t>and</w:t>
      </w:r>
      <w:r w:rsidRPr="0076785E">
        <w:rPr>
          <w:color w:val="1F1F1F"/>
          <w:spacing w:val="-22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33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fa</w:t>
      </w:r>
      <w:r w:rsidR="00592E13">
        <w:rPr>
          <w:color w:val="1F1F1F"/>
          <w:sz w:val="24"/>
          <w:szCs w:val="24"/>
        </w:rPr>
        <w:t>ll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risk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score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should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fall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within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green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scoring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parameters.</w:t>
      </w:r>
      <w:r w:rsidRPr="0076785E">
        <w:rPr>
          <w:color w:val="1F1F1F"/>
          <w:spacing w:val="3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Nursing may</w:t>
      </w:r>
      <w:r w:rsidRPr="0076785E">
        <w:rPr>
          <w:color w:val="1F1F1F"/>
          <w:spacing w:val="-13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make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judgment</w:t>
      </w:r>
      <w:r w:rsidRPr="007A0FB9">
        <w:rPr>
          <w:color w:val="1F1F1F"/>
          <w:spacing w:val="9"/>
          <w:sz w:val="24"/>
          <w:szCs w:val="24"/>
        </w:rPr>
        <w:t xml:space="preserve"> </w:t>
      </w:r>
      <w:r w:rsidRPr="007A0FB9">
        <w:rPr>
          <w:color w:val="1F1F1F"/>
          <w:sz w:val="24"/>
          <w:szCs w:val="24"/>
        </w:rPr>
        <w:t>call</w:t>
      </w:r>
      <w:r w:rsidR="007A0FB9">
        <w:rPr>
          <w:color w:val="1F1F1F"/>
          <w:sz w:val="24"/>
          <w:szCs w:val="24"/>
        </w:rPr>
        <w:t xml:space="preserve"> to </w:t>
      </w:r>
      <w:r w:rsidR="00A6006D">
        <w:rPr>
          <w:color w:val="1F1F1F"/>
          <w:sz w:val="24"/>
          <w:szCs w:val="24"/>
        </w:rPr>
        <w:t>change</w:t>
      </w:r>
      <w:r w:rsidR="007A0FB9">
        <w:rPr>
          <w:color w:val="1F1F1F"/>
          <w:sz w:val="24"/>
          <w:szCs w:val="24"/>
        </w:rPr>
        <w:t xml:space="preserve"> the patient to a green arm band i</w:t>
      </w:r>
      <w:r w:rsidRPr="0076785E">
        <w:rPr>
          <w:color w:val="1F1F1F"/>
          <w:sz w:val="24"/>
          <w:szCs w:val="24"/>
        </w:rPr>
        <w:t>f</w:t>
      </w:r>
      <w:r w:rsidRPr="0076785E">
        <w:rPr>
          <w:color w:val="1F1F1F"/>
          <w:spacing w:val="-2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13"/>
          <w:sz w:val="24"/>
          <w:szCs w:val="24"/>
        </w:rPr>
        <w:t xml:space="preserve"> </w:t>
      </w:r>
      <w:r w:rsidRPr="0076785E">
        <w:rPr>
          <w:color w:val="1F1F1F"/>
          <w:w w:val="115"/>
          <w:sz w:val="24"/>
          <w:szCs w:val="24"/>
        </w:rPr>
        <w:t>patient</w:t>
      </w:r>
      <w:r w:rsidRPr="0076785E">
        <w:rPr>
          <w:color w:val="1F1F1F"/>
          <w:spacing w:val="-28"/>
          <w:w w:val="115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continues</w:t>
      </w:r>
      <w:r w:rsidRPr="0076785E">
        <w:rPr>
          <w:color w:val="1F1F1F"/>
          <w:spacing w:val="-1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to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be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within</w:t>
      </w:r>
      <w:r w:rsidRPr="0076785E">
        <w:rPr>
          <w:color w:val="1F1F1F"/>
          <w:spacing w:val="-1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14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 xml:space="preserve">yellow </w:t>
      </w:r>
      <w:r w:rsidR="007A0FB9">
        <w:rPr>
          <w:color w:val="1F1F1F"/>
          <w:sz w:val="24"/>
          <w:szCs w:val="24"/>
        </w:rPr>
        <w:t xml:space="preserve">fall risk score </w:t>
      </w:r>
      <w:r w:rsidRPr="0076785E">
        <w:rPr>
          <w:color w:val="1F1F1F"/>
          <w:spacing w:val="-2"/>
          <w:sz w:val="24"/>
          <w:szCs w:val="24"/>
        </w:rPr>
        <w:t>parameters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but</w:t>
      </w:r>
      <w:r w:rsidRPr="0076785E">
        <w:rPr>
          <w:color w:val="1F1F1F"/>
          <w:spacing w:val="-17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shows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they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are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capable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with</w:t>
      </w:r>
      <w:r w:rsidRPr="0076785E">
        <w:rPr>
          <w:color w:val="1F1F1F"/>
          <w:spacing w:val="-32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transfers,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mobility</w:t>
      </w:r>
      <w:r w:rsidR="00A6006D">
        <w:rPr>
          <w:color w:val="1F1F1F"/>
          <w:spacing w:val="-2"/>
          <w:sz w:val="24"/>
          <w:szCs w:val="24"/>
        </w:rPr>
        <w:t>,</w:t>
      </w:r>
      <w:r w:rsidRPr="0076785E">
        <w:rPr>
          <w:color w:val="1F1F1F"/>
          <w:spacing w:val="7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and have</w:t>
      </w:r>
      <w:r w:rsidRPr="0076785E">
        <w:rPr>
          <w:color w:val="1F1F1F"/>
          <w:spacing w:val="-17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an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alert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and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orientated</w:t>
      </w:r>
      <w:r w:rsidRPr="0076785E">
        <w:rPr>
          <w:color w:val="1F1F1F"/>
          <w:spacing w:val="-15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cognitive</w:t>
      </w:r>
      <w:r w:rsidRPr="0076785E">
        <w:rPr>
          <w:color w:val="1F1F1F"/>
          <w:spacing w:val="-13"/>
          <w:sz w:val="24"/>
          <w:szCs w:val="24"/>
        </w:rPr>
        <w:t xml:space="preserve"> </w:t>
      </w:r>
      <w:r w:rsidRPr="0076785E">
        <w:rPr>
          <w:color w:val="1F1F1F"/>
          <w:spacing w:val="-2"/>
          <w:sz w:val="24"/>
          <w:szCs w:val="24"/>
        </w:rPr>
        <w:t>status</w:t>
      </w:r>
      <w:r w:rsidR="008A013F">
        <w:rPr>
          <w:color w:val="1F1F1F"/>
          <w:spacing w:val="-2"/>
          <w:sz w:val="24"/>
          <w:szCs w:val="24"/>
        </w:rPr>
        <w:t xml:space="preserve">. This decision may also </w:t>
      </w:r>
      <w:r w:rsidR="008A206C" w:rsidRPr="008A013F">
        <w:rPr>
          <w:color w:val="1F1F1F"/>
          <w:spacing w:val="-2"/>
          <w:sz w:val="24"/>
          <w:szCs w:val="24"/>
        </w:rPr>
        <w:t xml:space="preserve">be informed with input from other members of the healthcare team </w:t>
      </w:r>
      <w:r w:rsidR="008A013F">
        <w:rPr>
          <w:color w:val="1F1F1F"/>
          <w:spacing w:val="-2"/>
          <w:sz w:val="24"/>
          <w:szCs w:val="24"/>
        </w:rPr>
        <w:t xml:space="preserve">caring </w:t>
      </w:r>
      <w:r w:rsidR="008A206C" w:rsidRPr="008A013F">
        <w:rPr>
          <w:color w:val="1F1F1F"/>
          <w:spacing w:val="-2"/>
          <w:sz w:val="24"/>
          <w:szCs w:val="24"/>
        </w:rPr>
        <w:t>for the patient</w:t>
      </w:r>
      <w:r w:rsidR="00FA7C3F">
        <w:rPr>
          <w:color w:val="1F1F1F"/>
          <w:spacing w:val="-2"/>
          <w:sz w:val="24"/>
          <w:szCs w:val="24"/>
        </w:rPr>
        <w:t xml:space="preserve"> (</w:t>
      </w:r>
      <w:proofErr w:type="gramStart"/>
      <w:r w:rsidR="00FA7C3F">
        <w:rPr>
          <w:color w:val="1F1F1F"/>
          <w:spacing w:val="-2"/>
          <w:sz w:val="24"/>
          <w:szCs w:val="24"/>
        </w:rPr>
        <w:t>e.g.</w:t>
      </w:r>
      <w:proofErr w:type="gramEnd"/>
      <w:r w:rsidR="00FA7C3F">
        <w:rPr>
          <w:color w:val="1F1F1F"/>
          <w:spacing w:val="-2"/>
          <w:sz w:val="24"/>
          <w:szCs w:val="24"/>
        </w:rPr>
        <w:t xml:space="preserve"> PT/OT, physician, pharmacist, etc</w:t>
      </w:r>
      <w:r w:rsidR="00A30AC1">
        <w:rPr>
          <w:color w:val="1F1F1F"/>
          <w:spacing w:val="-2"/>
          <w:sz w:val="24"/>
          <w:szCs w:val="24"/>
        </w:rPr>
        <w:t>.</w:t>
      </w:r>
      <w:r w:rsidR="00FA7C3F">
        <w:rPr>
          <w:color w:val="1F1F1F"/>
          <w:spacing w:val="-2"/>
          <w:sz w:val="24"/>
          <w:szCs w:val="24"/>
        </w:rPr>
        <w:t>)</w:t>
      </w:r>
      <w:r w:rsidR="008A206C">
        <w:rPr>
          <w:color w:val="1F1F1F"/>
          <w:spacing w:val="-2"/>
          <w:sz w:val="24"/>
          <w:szCs w:val="24"/>
        </w:rPr>
        <w:t>.</w:t>
      </w:r>
      <w:r w:rsidRPr="0076785E">
        <w:rPr>
          <w:color w:val="1F1F1F"/>
          <w:spacing w:val="4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1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following</w:t>
      </w:r>
      <w:r w:rsidRPr="0076785E">
        <w:rPr>
          <w:color w:val="1F1F1F"/>
          <w:spacing w:val="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are</w:t>
      </w:r>
      <w:r w:rsidRPr="0076785E">
        <w:rPr>
          <w:color w:val="1F1F1F"/>
          <w:spacing w:val="1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items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that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need</w:t>
      </w:r>
      <w:r w:rsidRPr="0076785E">
        <w:rPr>
          <w:color w:val="1F1F1F"/>
          <w:spacing w:val="-17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to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be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explained</w:t>
      </w:r>
      <w:r w:rsidRPr="0076785E">
        <w:rPr>
          <w:color w:val="1F1F1F"/>
          <w:spacing w:val="-6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to</w:t>
      </w:r>
      <w:r w:rsidRPr="0076785E">
        <w:rPr>
          <w:color w:val="1F1F1F"/>
          <w:spacing w:val="35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 patient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and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the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patient</w:t>
      </w:r>
      <w:r w:rsidRPr="0076785E">
        <w:rPr>
          <w:color w:val="1F1F1F"/>
          <w:spacing w:val="-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needs</w:t>
      </w:r>
      <w:r w:rsidRPr="0076785E">
        <w:rPr>
          <w:color w:val="1F1F1F"/>
          <w:spacing w:val="-12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to</w:t>
      </w:r>
      <w:r w:rsidRPr="0076785E">
        <w:rPr>
          <w:color w:val="1F1F1F"/>
          <w:spacing w:val="-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agree with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a</w:t>
      </w:r>
      <w:r w:rsidR="00A30AC1">
        <w:rPr>
          <w:color w:val="1F1F1F"/>
          <w:sz w:val="24"/>
          <w:szCs w:val="24"/>
        </w:rPr>
        <w:t>l</w:t>
      </w:r>
      <w:r w:rsidRPr="0076785E">
        <w:rPr>
          <w:color w:val="1F1F1F"/>
          <w:sz w:val="24"/>
          <w:szCs w:val="24"/>
        </w:rPr>
        <w:t>l</w:t>
      </w:r>
      <w:r w:rsidRPr="0076785E">
        <w:rPr>
          <w:color w:val="1F1F1F"/>
          <w:spacing w:val="-20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items</w:t>
      </w:r>
      <w:r w:rsidRPr="0076785E">
        <w:rPr>
          <w:color w:val="1F1F1F"/>
          <w:spacing w:val="-16"/>
          <w:sz w:val="24"/>
          <w:szCs w:val="24"/>
        </w:rPr>
        <w:t xml:space="preserve"> </w:t>
      </w:r>
      <w:proofErr w:type="gramStart"/>
      <w:r w:rsidRPr="0076785E">
        <w:rPr>
          <w:color w:val="1F1F1F"/>
          <w:sz w:val="24"/>
          <w:szCs w:val="24"/>
        </w:rPr>
        <w:t>in</w:t>
      </w:r>
      <w:r w:rsidRPr="0076785E">
        <w:rPr>
          <w:color w:val="1F1F1F"/>
          <w:spacing w:val="-24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order</w:t>
      </w:r>
      <w:r w:rsidRPr="0076785E">
        <w:rPr>
          <w:color w:val="1F1F1F"/>
          <w:spacing w:val="-19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to</w:t>
      </w:r>
      <w:proofErr w:type="gramEnd"/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be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moved</w:t>
      </w:r>
      <w:r w:rsidRPr="0076785E">
        <w:rPr>
          <w:color w:val="1F1F1F"/>
          <w:spacing w:val="-10"/>
          <w:sz w:val="24"/>
          <w:szCs w:val="24"/>
        </w:rPr>
        <w:t xml:space="preserve"> </w:t>
      </w:r>
      <w:r w:rsidRPr="0076785E">
        <w:rPr>
          <w:color w:val="1F1F1F"/>
          <w:sz w:val="24"/>
          <w:szCs w:val="24"/>
        </w:rPr>
        <w:t>t</w:t>
      </w:r>
      <w:r w:rsidR="00A30AC1">
        <w:rPr>
          <w:color w:val="1F1F1F"/>
          <w:sz w:val="24"/>
          <w:szCs w:val="24"/>
        </w:rPr>
        <w:t xml:space="preserve">o </w:t>
      </w:r>
      <w:r w:rsidRPr="0076785E">
        <w:rPr>
          <w:color w:val="1F1F1F"/>
          <w:sz w:val="24"/>
          <w:szCs w:val="24"/>
        </w:rPr>
        <w:t xml:space="preserve">a </w:t>
      </w:r>
      <w:r w:rsidRPr="0076785E">
        <w:rPr>
          <w:color w:val="1F1F1F"/>
          <w:spacing w:val="-8"/>
          <w:sz w:val="24"/>
          <w:szCs w:val="24"/>
        </w:rPr>
        <w:t>green</w:t>
      </w:r>
      <w:r w:rsidRPr="0076785E">
        <w:rPr>
          <w:color w:val="1F1F1F"/>
          <w:spacing w:val="-11"/>
          <w:sz w:val="24"/>
          <w:szCs w:val="24"/>
        </w:rPr>
        <w:t xml:space="preserve"> </w:t>
      </w:r>
      <w:r w:rsidRPr="0076785E">
        <w:rPr>
          <w:color w:val="1F1F1F"/>
          <w:spacing w:val="-8"/>
          <w:sz w:val="24"/>
          <w:szCs w:val="24"/>
        </w:rPr>
        <w:t>arm</w:t>
      </w:r>
      <w:r w:rsidRPr="0076785E">
        <w:rPr>
          <w:color w:val="1F1F1F"/>
          <w:spacing w:val="-18"/>
          <w:sz w:val="24"/>
          <w:szCs w:val="24"/>
        </w:rPr>
        <w:t xml:space="preserve"> </w:t>
      </w:r>
      <w:r w:rsidRPr="0076785E">
        <w:rPr>
          <w:color w:val="1F1F1F"/>
          <w:spacing w:val="-8"/>
          <w:sz w:val="24"/>
          <w:szCs w:val="24"/>
        </w:rPr>
        <w:t>band.</w:t>
      </w:r>
      <w:r w:rsidR="00EA39DA">
        <w:rPr>
          <w:color w:val="1F1F1F"/>
          <w:spacing w:val="-8"/>
          <w:sz w:val="24"/>
          <w:szCs w:val="24"/>
        </w:rPr>
        <w:t xml:space="preserve"> (Review the following items with the patient; consider using teach-back to ensure understanding.)</w:t>
      </w:r>
    </w:p>
    <w:p w14:paraId="34D687DF" w14:textId="7EB35B0D" w:rsidR="004E0A2E" w:rsidRPr="00A34D6C" w:rsidRDefault="003C3812" w:rsidP="00A34D6C">
      <w:pPr>
        <w:pStyle w:val="ListParagraph"/>
        <w:numPr>
          <w:ilvl w:val="0"/>
          <w:numId w:val="2"/>
        </w:numPr>
        <w:tabs>
          <w:tab w:val="left" w:pos="1045"/>
          <w:tab w:val="left" w:pos="1382"/>
          <w:tab w:val="left" w:pos="1764"/>
        </w:tabs>
        <w:spacing w:before="234"/>
        <w:rPr>
          <w:sz w:val="24"/>
          <w:szCs w:val="24"/>
        </w:rPr>
      </w:pPr>
      <w:r w:rsidRPr="00A34D6C">
        <w:rPr>
          <w:color w:val="1F1F1F"/>
          <w:sz w:val="24"/>
          <w:szCs w:val="24"/>
        </w:rPr>
        <w:t>Wear</w:t>
      </w:r>
      <w:r w:rsidRPr="00A34D6C">
        <w:rPr>
          <w:color w:val="1F1F1F"/>
          <w:spacing w:val="-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glasse</w:t>
      </w:r>
      <w:r w:rsidR="00EA39DA">
        <w:rPr>
          <w:color w:val="1F1F1F"/>
          <w:sz w:val="24"/>
          <w:szCs w:val="24"/>
        </w:rPr>
        <w:t>s if you</w:t>
      </w:r>
      <w:r w:rsidR="00EA39DA">
        <w:rPr>
          <w:color w:val="1F1F1F"/>
          <w:spacing w:val="-26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normally</w:t>
      </w:r>
      <w:r w:rsidRPr="00A34D6C">
        <w:rPr>
          <w:color w:val="1F1F1F"/>
          <w:spacing w:val="1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do</w:t>
      </w:r>
      <w:r w:rsidR="00A30AC1">
        <w:rPr>
          <w:color w:val="1F1F1F"/>
          <w:sz w:val="24"/>
          <w:szCs w:val="24"/>
        </w:rPr>
        <w:t xml:space="preserve"> so</w:t>
      </w:r>
      <w:r w:rsidRPr="00A34D6C">
        <w:rPr>
          <w:color w:val="1F1F1F"/>
          <w:spacing w:val="-13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w</w:t>
      </w:r>
      <w:r w:rsidR="00EA39DA">
        <w:rPr>
          <w:color w:val="1F1F1F"/>
          <w:sz w:val="24"/>
          <w:szCs w:val="24"/>
        </w:rPr>
        <w:t>hile</w:t>
      </w:r>
      <w:r w:rsidRPr="00A34D6C">
        <w:rPr>
          <w:color w:val="1F1F1F"/>
          <w:spacing w:val="3"/>
          <w:sz w:val="24"/>
          <w:szCs w:val="24"/>
        </w:rPr>
        <w:t xml:space="preserve"> </w:t>
      </w:r>
      <w:proofErr w:type="gramStart"/>
      <w:r w:rsidRPr="00A34D6C">
        <w:rPr>
          <w:color w:val="1F1F1F"/>
          <w:spacing w:val="-2"/>
          <w:sz w:val="24"/>
          <w:szCs w:val="24"/>
        </w:rPr>
        <w:t>walking</w:t>
      </w:r>
      <w:proofErr w:type="gramEnd"/>
    </w:p>
    <w:p w14:paraId="34D687E0" w14:textId="706C3FC6" w:rsidR="004E0A2E" w:rsidRPr="00A34D6C" w:rsidRDefault="003C3812" w:rsidP="00A34D6C">
      <w:pPr>
        <w:pStyle w:val="ListParagraph"/>
        <w:numPr>
          <w:ilvl w:val="0"/>
          <w:numId w:val="2"/>
        </w:numPr>
        <w:tabs>
          <w:tab w:val="left" w:pos="1050"/>
          <w:tab w:val="left" w:pos="1359"/>
          <w:tab w:val="left" w:pos="1757"/>
        </w:tabs>
        <w:spacing w:before="110"/>
        <w:rPr>
          <w:sz w:val="24"/>
          <w:szCs w:val="24"/>
        </w:rPr>
      </w:pPr>
      <w:r w:rsidRPr="00A34D6C">
        <w:rPr>
          <w:color w:val="1F1F1F"/>
          <w:sz w:val="24"/>
          <w:szCs w:val="24"/>
        </w:rPr>
        <w:t>Turn</w:t>
      </w:r>
      <w:r w:rsidRPr="00A34D6C">
        <w:rPr>
          <w:color w:val="1F1F1F"/>
          <w:spacing w:val="2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on</w:t>
      </w:r>
      <w:r w:rsidRPr="00A34D6C">
        <w:rPr>
          <w:color w:val="1F1F1F"/>
          <w:spacing w:val="9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appropriate</w:t>
      </w:r>
      <w:r w:rsidRPr="00A34D6C">
        <w:rPr>
          <w:color w:val="1F1F1F"/>
          <w:spacing w:val="38"/>
          <w:sz w:val="24"/>
          <w:szCs w:val="24"/>
        </w:rPr>
        <w:t xml:space="preserve"> </w:t>
      </w:r>
      <w:r w:rsidR="006D6C12" w:rsidRPr="00A34D6C">
        <w:rPr>
          <w:color w:val="1F1F1F"/>
          <w:sz w:val="24"/>
          <w:szCs w:val="24"/>
        </w:rPr>
        <w:t>l</w:t>
      </w:r>
      <w:r w:rsidRPr="00A34D6C">
        <w:rPr>
          <w:color w:val="1F1F1F"/>
          <w:sz w:val="24"/>
          <w:szCs w:val="24"/>
        </w:rPr>
        <w:t>ighting</w:t>
      </w:r>
      <w:r w:rsidR="00EA39DA">
        <w:rPr>
          <w:color w:val="1F1F1F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-</w:t>
      </w:r>
      <w:r w:rsidRPr="00A34D6C">
        <w:rPr>
          <w:color w:val="1F1F1F"/>
          <w:spacing w:val="-3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especially</w:t>
      </w:r>
      <w:r w:rsidRPr="00A34D6C">
        <w:rPr>
          <w:color w:val="1F1F1F"/>
          <w:spacing w:val="19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at</w:t>
      </w:r>
      <w:r w:rsidRPr="00A34D6C">
        <w:rPr>
          <w:color w:val="1F1F1F"/>
          <w:spacing w:val="-6"/>
          <w:sz w:val="24"/>
          <w:szCs w:val="24"/>
        </w:rPr>
        <w:t xml:space="preserve"> </w:t>
      </w:r>
      <w:proofErr w:type="gramStart"/>
      <w:r w:rsidRPr="00A34D6C">
        <w:rPr>
          <w:color w:val="1F1F1F"/>
          <w:spacing w:val="-2"/>
          <w:sz w:val="24"/>
          <w:szCs w:val="24"/>
        </w:rPr>
        <w:t>night</w:t>
      </w:r>
      <w:proofErr w:type="gramEnd"/>
      <w:r w:rsidR="00EA39DA">
        <w:rPr>
          <w:color w:val="1F1F1F"/>
          <w:spacing w:val="-2"/>
          <w:sz w:val="24"/>
          <w:szCs w:val="24"/>
        </w:rPr>
        <w:t xml:space="preserve"> </w:t>
      </w:r>
    </w:p>
    <w:p w14:paraId="2AD38699" w14:textId="00C250CD" w:rsidR="00676258" w:rsidRPr="00A34D6C" w:rsidRDefault="00676258" w:rsidP="00A34D6C">
      <w:pPr>
        <w:pStyle w:val="ListParagraph"/>
        <w:numPr>
          <w:ilvl w:val="0"/>
          <w:numId w:val="2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b/>
          <w:color w:val="1F1F1F"/>
          <w:spacing w:val="-10"/>
          <w:position w:val="5"/>
          <w:sz w:val="24"/>
          <w:szCs w:val="24"/>
        </w:rPr>
      </w:pPr>
      <w:r w:rsidRPr="00A34D6C">
        <w:rPr>
          <w:color w:val="1F1F1F"/>
          <w:spacing w:val="-2"/>
          <w:sz w:val="24"/>
          <w:szCs w:val="24"/>
        </w:rPr>
        <w:t>W</w:t>
      </w:r>
      <w:r w:rsidR="003C3812" w:rsidRPr="00A34D6C">
        <w:rPr>
          <w:color w:val="1F1F1F"/>
          <w:spacing w:val="-2"/>
          <w:sz w:val="24"/>
          <w:szCs w:val="24"/>
        </w:rPr>
        <w:t>ear</w:t>
      </w:r>
      <w:r w:rsidR="003C3812" w:rsidRPr="00A34D6C">
        <w:rPr>
          <w:color w:val="1F1F1F"/>
          <w:spacing w:val="-12"/>
          <w:sz w:val="24"/>
          <w:szCs w:val="24"/>
        </w:rPr>
        <w:t xml:space="preserve"> </w:t>
      </w:r>
      <w:r w:rsidR="003C3812" w:rsidRPr="00A34D6C">
        <w:rPr>
          <w:color w:val="1F1F1F"/>
          <w:spacing w:val="-2"/>
          <w:sz w:val="24"/>
          <w:szCs w:val="24"/>
        </w:rPr>
        <w:t>appropriate footwear</w:t>
      </w:r>
      <w:r w:rsidR="003C3812" w:rsidRPr="00A34D6C">
        <w:rPr>
          <w:color w:val="1F1F1F"/>
          <w:spacing w:val="-13"/>
          <w:sz w:val="24"/>
          <w:szCs w:val="24"/>
        </w:rPr>
        <w:t xml:space="preserve"> </w:t>
      </w:r>
      <w:r w:rsidR="003C3812" w:rsidRPr="00A34D6C">
        <w:rPr>
          <w:color w:val="1F1F1F"/>
          <w:spacing w:val="-2"/>
          <w:sz w:val="24"/>
          <w:szCs w:val="24"/>
        </w:rPr>
        <w:t>(shoes</w:t>
      </w:r>
      <w:r w:rsidR="003C3812" w:rsidRPr="00A34D6C">
        <w:rPr>
          <w:color w:val="1F1F1F"/>
          <w:spacing w:val="-17"/>
          <w:sz w:val="24"/>
          <w:szCs w:val="24"/>
        </w:rPr>
        <w:t xml:space="preserve"> </w:t>
      </w:r>
      <w:r w:rsidR="003C3812" w:rsidRPr="00A34D6C">
        <w:rPr>
          <w:color w:val="1F1F1F"/>
          <w:spacing w:val="-2"/>
          <w:sz w:val="24"/>
          <w:szCs w:val="24"/>
        </w:rPr>
        <w:t>and</w:t>
      </w:r>
      <w:r w:rsidR="003C3812" w:rsidRPr="00A34D6C">
        <w:rPr>
          <w:color w:val="1F1F1F"/>
          <w:spacing w:val="-19"/>
          <w:sz w:val="24"/>
          <w:szCs w:val="24"/>
        </w:rPr>
        <w:t xml:space="preserve"> </w:t>
      </w:r>
      <w:r w:rsidR="003C3812" w:rsidRPr="00A34D6C">
        <w:rPr>
          <w:color w:val="1F1F1F"/>
          <w:spacing w:val="-2"/>
          <w:sz w:val="24"/>
          <w:szCs w:val="24"/>
        </w:rPr>
        <w:t>socks</w:t>
      </w:r>
      <w:r w:rsidR="00EA39DA">
        <w:rPr>
          <w:color w:val="1F1F1F"/>
          <w:spacing w:val="-2"/>
          <w:sz w:val="24"/>
          <w:szCs w:val="24"/>
        </w:rPr>
        <w:t xml:space="preserve"> or </w:t>
      </w:r>
      <w:r w:rsidR="003C3812" w:rsidRPr="00A34D6C">
        <w:rPr>
          <w:color w:val="1F1F1F"/>
          <w:spacing w:val="-2"/>
          <w:sz w:val="24"/>
          <w:szCs w:val="24"/>
        </w:rPr>
        <w:t>gr</w:t>
      </w:r>
      <w:r w:rsidR="00203884">
        <w:rPr>
          <w:color w:val="1F1F1F"/>
          <w:spacing w:val="-2"/>
          <w:sz w:val="24"/>
          <w:szCs w:val="24"/>
        </w:rPr>
        <w:t>i</w:t>
      </w:r>
      <w:r w:rsidR="003C3812" w:rsidRPr="00A34D6C">
        <w:rPr>
          <w:color w:val="1F1F1F"/>
          <w:spacing w:val="-2"/>
          <w:sz w:val="24"/>
          <w:szCs w:val="24"/>
        </w:rPr>
        <w:t>pper socks)</w:t>
      </w:r>
    </w:p>
    <w:p w14:paraId="51F1F68F" w14:textId="1952F9AD" w:rsidR="00676258" w:rsidRPr="00A34D6C" w:rsidRDefault="003C3812" w:rsidP="00A34D6C">
      <w:pPr>
        <w:pStyle w:val="ListParagraph"/>
        <w:numPr>
          <w:ilvl w:val="0"/>
          <w:numId w:val="2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color w:val="1F1F1F"/>
          <w:sz w:val="24"/>
          <w:szCs w:val="24"/>
        </w:rPr>
      </w:pPr>
      <w:r w:rsidRPr="00A34D6C">
        <w:rPr>
          <w:color w:val="1F1F1F"/>
          <w:sz w:val="24"/>
        </w:rPr>
        <w:t>Use</w:t>
      </w:r>
      <w:r w:rsidRPr="00A34D6C">
        <w:rPr>
          <w:color w:val="1F1F1F"/>
          <w:spacing w:val="-10"/>
          <w:sz w:val="24"/>
        </w:rPr>
        <w:t xml:space="preserve"> </w:t>
      </w:r>
      <w:r w:rsidRPr="00A34D6C">
        <w:rPr>
          <w:color w:val="1F1F1F"/>
          <w:sz w:val="24"/>
          <w:szCs w:val="24"/>
        </w:rPr>
        <w:t>your</w:t>
      </w:r>
      <w:r w:rsidRPr="00A34D6C">
        <w:rPr>
          <w:color w:val="1F1F1F"/>
          <w:spacing w:val="-7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walker</w:t>
      </w:r>
      <w:r w:rsidR="00BB5120">
        <w:rPr>
          <w:color w:val="1F1F1F"/>
          <w:sz w:val="24"/>
          <w:szCs w:val="24"/>
        </w:rPr>
        <w:t xml:space="preserve"> or cane at all times, </w:t>
      </w:r>
      <w:r w:rsidRPr="00A34D6C">
        <w:rPr>
          <w:color w:val="1F1F1F"/>
          <w:sz w:val="24"/>
          <w:szCs w:val="24"/>
        </w:rPr>
        <w:t>even</w:t>
      </w:r>
      <w:r w:rsidRPr="00A34D6C">
        <w:rPr>
          <w:color w:val="1F1F1F"/>
          <w:spacing w:val="-15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in</w:t>
      </w:r>
      <w:r w:rsidRPr="00A34D6C">
        <w:rPr>
          <w:color w:val="1F1F1F"/>
          <w:spacing w:val="-2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the</w:t>
      </w:r>
      <w:r w:rsidRPr="00A34D6C">
        <w:rPr>
          <w:color w:val="1F1F1F"/>
          <w:spacing w:val="-7"/>
          <w:sz w:val="24"/>
          <w:szCs w:val="24"/>
        </w:rPr>
        <w:t xml:space="preserve"> </w:t>
      </w:r>
      <w:proofErr w:type="gramStart"/>
      <w:r w:rsidRPr="00A34D6C">
        <w:rPr>
          <w:color w:val="1F1F1F"/>
          <w:sz w:val="24"/>
          <w:szCs w:val="24"/>
        </w:rPr>
        <w:t>bathroom</w:t>
      </w:r>
      <w:proofErr w:type="gramEnd"/>
    </w:p>
    <w:p w14:paraId="29D92EB2" w14:textId="2A9C3DE4" w:rsidR="009234E5" w:rsidRPr="009234E5" w:rsidRDefault="003C3812" w:rsidP="009234E5">
      <w:pPr>
        <w:pStyle w:val="ListParagraph"/>
        <w:numPr>
          <w:ilvl w:val="0"/>
          <w:numId w:val="2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sz w:val="24"/>
          <w:szCs w:val="24"/>
        </w:rPr>
      </w:pPr>
      <w:r w:rsidRPr="00A34D6C">
        <w:rPr>
          <w:color w:val="1F1F1F"/>
          <w:sz w:val="24"/>
          <w:szCs w:val="24"/>
        </w:rPr>
        <w:t>Continue</w:t>
      </w:r>
      <w:r w:rsidRPr="00A34D6C">
        <w:rPr>
          <w:color w:val="1F1F1F"/>
          <w:spacing w:val="-1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to</w:t>
      </w:r>
      <w:r w:rsidRPr="00A34D6C">
        <w:rPr>
          <w:color w:val="1F1F1F"/>
          <w:spacing w:val="-15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call</w:t>
      </w:r>
      <w:r w:rsidRPr="00A34D6C">
        <w:rPr>
          <w:color w:val="1F1F1F"/>
          <w:spacing w:val="-14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for</w:t>
      </w:r>
      <w:r w:rsidRPr="00A34D6C">
        <w:rPr>
          <w:color w:val="1F1F1F"/>
          <w:spacing w:val="-6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assistance if you</w:t>
      </w:r>
      <w:r w:rsidRPr="00A34D6C">
        <w:rPr>
          <w:color w:val="1F1F1F"/>
          <w:spacing w:val="-1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want</w:t>
      </w:r>
      <w:r w:rsidRPr="00A34D6C">
        <w:rPr>
          <w:color w:val="1F1F1F"/>
          <w:spacing w:val="-2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superv</w:t>
      </w:r>
      <w:r w:rsidR="00203884">
        <w:rPr>
          <w:color w:val="1F1F1F"/>
          <w:sz w:val="24"/>
          <w:szCs w:val="24"/>
        </w:rPr>
        <w:t>i</w:t>
      </w:r>
      <w:r w:rsidRPr="00A34D6C">
        <w:rPr>
          <w:color w:val="1F1F1F"/>
          <w:sz w:val="24"/>
          <w:szCs w:val="24"/>
        </w:rPr>
        <w:t>sion at</w:t>
      </w:r>
      <w:r w:rsidR="00EA2C90" w:rsidRPr="00A34D6C">
        <w:rPr>
          <w:color w:val="1F1F1F"/>
          <w:sz w:val="24"/>
          <w:szCs w:val="24"/>
        </w:rPr>
        <w:t xml:space="preserve"> </w:t>
      </w:r>
      <w:r w:rsidRPr="00A34D6C">
        <w:rPr>
          <w:color w:val="1F1F1F"/>
          <w:spacing w:val="-2"/>
          <w:sz w:val="24"/>
          <w:szCs w:val="24"/>
        </w:rPr>
        <w:t>any</w:t>
      </w:r>
      <w:r w:rsidR="00FB143A" w:rsidRPr="00A34D6C">
        <w:rPr>
          <w:color w:val="1F1F1F"/>
          <w:spacing w:val="-2"/>
          <w:sz w:val="24"/>
          <w:szCs w:val="24"/>
        </w:rPr>
        <w:t xml:space="preserve"> </w:t>
      </w:r>
      <w:proofErr w:type="gramStart"/>
      <w:r w:rsidRPr="00A34D6C">
        <w:rPr>
          <w:color w:val="1F1F1F"/>
          <w:spacing w:val="-2"/>
          <w:sz w:val="24"/>
          <w:szCs w:val="24"/>
        </w:rPr>
        <w:t>time</w:t>
      </w:r>
      <w:proofErr w:type="gramEnd"/>
    </w:p>
    <w:p w14:paraId="02F0C719" w14:textId="695981E5" w:rsidR="00A34D6C" w:rsidRPr="009234E5" w:rsidRDefault="00BE4974" w:rsidP="009234E5">
      <w:pPr>
        <w:pStyle w:val="ListParagraph"/>
        <w:numPr>
          <w:ilvl w:val="0"/>
          <w:numId w:val="2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sz w:val="24"/>
          <w:szCs w:val="24"/>
        </w:rPr>
      </w:pPr>
      <w:r w:rsidRPr="009234E5">
        <w:rPr>
          <w:color w:val="1F1F1F"/>
          <w:w w:val="95"/>
          <w:sz w:val="24"/>
          <w:szCs w:val="24"/>
        </w:rPr>
        <w:t xml:space="preserve">Don’t try to get up </w:t>
      </w:r>
      <w:r w:rsidR="003C3812" w:rsidRPr="009234E5">
        <w:rPr>
          <w:color w:val="1F1F1F"/>
          <w:w w:val="95"/>
          <w:sz w:val="24"/>
          <w:szCs w:val="24"/>
        </w:rPr>
        <w:t>if</w:t>
      </w:r>
      <w:r w:rsidR="003C3812" w:rsidRPr="009234E5">
        <w:rPr>
          <w:color w:val="1F1F1F"/>
          <w:spacing w:val="-12"/>
          <w:w w:val="95"/>
          <w:sz w:val="24"/>
          <w:szCs w:val="24"/>
        </w:rPr>
        <w:t xml:space="preserve"> </w:t>
      </w:r>
      <w:r w:rsidR="003C3812" w:rsidRPr="009234E5">
        <w:rPr>
          <w:color w:val="1F1F1F"/>
          <w:w w:val="95"/>
          <w:sz w:val="24"/>
          <w:szCs w:val="24"/>
        </w:rPr>
        <w:t>you</w:t>
      </w:r>
      <w:r w:rsidR="003C3812" w:rsidRPr="009234E5">
        <w:rPr>
          <w:color w:val="1F1F1F"/>
          <w:spacing w:val="-17"/>
          <w:w w:val="95"/>
          <w:sz w:val="24"/>
          <w:szCs w:val="24"/>
        </w:rPr>
        <w:t xml:space="preserve"> </w:t>
      </w:r>
      <w:r w:rsidR="003C3812" w:rsidRPr="009234E5">
        <w:rPr>
          <w:color w:val="1F1F1F"/>
          <w:w w:val="95"/>
          <w:sz w:val="24"/>
          <w:szCs w:val="24"/>
        </w:rPr>
        <w:t>are</w:t>
      </w:r>
      <w:r w:rsidR="003C3812" w:rsidRPr="009234E5">
        <w:rPr>
          <w:color w:val="1F1F1F"/>
          <w:spacing w:val="5"/>
          <w:sz w:val="24"/>
          <w:szCs w:val="24"/>
        </w:rPr>
        <w:t xml:space="preserve"> </w:t>
      </w:r>
      <w:r w:rsidR="003C3812" w:rsidRPr="009234E5">
        <w:rPr>
          <w:color w:val="1F1F1F"/>
          <w:w w:val="95"/>
          <w:sz w:val="24"/>
          <w:szCs w:val="24"/>
        </w:rPr>
        <w:t>feeling</w:t>
      </w:r>
      <w:r w:rsidR="003C3812" w:rsidRPr="009234E5">
        <w:rPr>
          <w:color w:val="1F1F1F"/>
          <w:sz w:val="24"/>
          <w:szCs w:val="24"/>
        </w:rPr>
        <w:t xml:space="preserve"> </w:t>
      </w:r>
      <w:r w:rsidR="003C3812" w:rsidRPr="009234E5">
        <w:rPr>
          <w:color w:val="1F1F1F"/>
          <w:w w:val="95"/>
          <w:sz w:val="24"/>
          <w:szCs w:val="24"/>
        </w:rPr>
        <w:t>unsafe</w:t>
      </w:r>
      <w:r w:rsidR="003C3812" w:rsidRPr="009234E5">
        <w:rPr>
          <w:color w:val="1F1F1F"/>
          <w:spacing w:val="1"/>
          <w:sz w:val="24"/>
          <w:szCs w:val="24"/>
        </w:rPr>
        <w:t xml:space="preserve"> </w:t>
      </w:r>
      <w:r w:rsidR="003C3812" w:rsidRPr="009234E5">
        <w:rPr>
          <w:color w:val="1F1F1F"/>
          <w:w w:val="95"/>
          <w:sz w:val="24"/>
          <w:szCs w:val="24"/>
        </w:rPr>
        <w:t>moving</w:t>
      </w:r>
      <w:r w:rsidR="003C3812" w:rsidRPr="009234E5">
        <w:rPr>
          <w:color w:val="1F1F1F"/>
          <w:spacing w:val="-17"/>
          <w:w w:val="95"/>
          <w:sz w:val="24"/>
          <w:szCs w:val="24"/>
        </w:rPr>
        <w:t xml:space="preserve"> </w:t>
      </w:r>
      <w:proofErr w:type="gramStart"/>
      <w:r w:rsidR="003C3812" w:rsidRPr="009234E5">
        <w:rPr>
          <w:color w:val="1F1F1F"/>
          <w:spacing w:val="-2"/>
          <w:w w:val="95"/>
          <w:sz w:val="24"/>
          <w:szCs w:val="24"/>
        </w:rPr>
        <w:t>around</w:t>
      </w:r>
      <w:proofErr w:type="gramEnd"/>
    </w:p>
    <w:p w14:paraId="1B4F32A9" w14:textId="77777777" w:rsidR="00A34D6C" w:rsidRPr="00A34D6C" w:rsidRDefault="003C3812" w:rsidP="00A34D6C">
      <w:pPr>
        <w:pStyle w:val="ListParagraph"/>
        <w:numPr>
          <w:ilvl w:val="0"/>
          <w:numId w:val="3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sz w:val="24"/>
          <w:szCs w:val="24"/>
        </w:rPr>
      </w:pPr>
      <w:r w:rsidRPr="00A34D6C">
        <w:rPr>
          <w:color w:val="1F1F1F"/>
          <w:sz w:val="24"/>
          <w:szCs w:val="24"/>
        </w:rPr>
        <w:t>Or</w:t>
      </w:r>
      <w:r w:rsidRPr="00A34D6C">
        <w:rPr>
          <w:color w:val="1F1F1F"/>
          <w:spacing w:val="-1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if</w:t>
      </w:r>
      <w:r w:rsidRPr="00A34D6C">
        <w:rPr>
          <w:color w:val="1F1F1F"/>
          <w:spacing w:val="-19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your</w:t>
      </w:r>
      <w:r w:rsidRPr="00A34D6C">
        <w:rPr>
          <w:color w:val="1F1F1F"/>
          <w:spacing w:val="-1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ass</w:t>
      </w:r>
      <w:r w:rsidR="00FB143A" w:rsidRPr="00A34D6C">
        <w:rPr>
          <w:color w:val="1F1F1F"/>
          <w:sz w:val="24"/>
          <w:szCs w:val="24"/>
        </w:rPr>
        <w:t>i</w:t>
      </w:r>
      <w:r w:rsidRPr="00A34D6C">
        <w:rPr>
          <w:color w:val="1F1F1F"/>
          <w:sz w:val="24"/>
          <w:szCs w:val="24"/>
        </w:rPr>
        <w:t>stive</w:t>
      </w:r>
      <w:r w:rsidRPr="00A34D6C">
        <w:rPr>
          <w:color w:val="1F1F1F"/>
          <w:spacing w:val="-14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device</w:t>
      </w:r>
      <w:r w:rsidRPr="00A34D6C">
        <w:rPr>
          <w:color w:val="1F1F1F"/>
          <w:spacing w:val="-1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is</w:t>
      </w:r>
      <w:r w:rsidRPr="00A34D6C">
        <w:rPr>
          <w:color w:val="1F1F1F"/>
          <w:spacing w:val="-20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not</w:t>
      </w:r>
      <w:r w:rsidRPr="00A34D6C">
        <w:rPr>
          <w:color w:val="1F1F1F"/>
          <w:spacing w:val="39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close</w:t>
      </w:r>
      <w:r w:rsidRPr="00A34D6C">
        <w:rPr>
          <w:color w:val="1F1F1F"/>
          <w:spacing w:val="-18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to</w:t>
      </w:r>
      <w:r w:rsidRPr="00A34D6C">
        <w:rPr>
          <w:color w:val="1F1F1F"/>
          <w:spacing w:val="-18"/>
          <w:sz w:val="24"/>
          <w:szCs w:val="24"/>
        </w:rPr>
        <w:t xml:space="preserve"> </w:t>
      </w:r>
      <w:r w:rsidRPr="00A34D6C">
        <w:rPr>
          <w:color w:val="1F1F1F"/>
          <w:spacing w:val="-5"/>
          <w:sz w:val="24"/>
          <w:szCs w:val="24"/>
        </w:rPr>
        <w:t>you</w:t>
      </w:r>
    </w:p>
    <w:p w14:paraId="1B8C4F3D" w14:textId="77777777" w:rsidR="00A34D6C" w:rsidRPr="00A34D6C" w:rsidRDefault="003C3812" w:rsidP="00A34D6C">
      <w:pPr>
        <w:pStyle w:val="ListParagraph"/>
        <w:numPr>
          <w:ilvl w:val="0"/>
          <w:numId w:val="3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sz w:val="24"/>
          <w:szCs w:val="24"/>
        </w:rPr>
      </w:pPr>
      <w:r w:rsidRPr="00A34D6C">
        <w:rPr>
          <w:color w:val="1F1F1F"/>
          <w:sz w:val="24"/>
          <w:szCs w:val="24"/>
        </w:rPr>
        <w:t>Or</w:t>
      </w:r>
      <w:r w:rsidRPr="00A34D6C">
        <w:rPr>
          <w:color w:val="1F1F1F"/>
          <w:spacing w:val="4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if</w:t>
      </w:r>
      <w:r w:rsidRPr="00A34D6C">
        <w:rPr>
          <w:color w:val="1F1F1F"/>
          <w:spacing w:val="-30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your</w:t>
      </w:r>
      <w:r w:rsidRPr="00A34D6C">
        <w:rPr>
          <w:color w:val="1F1F1F"/>
          <w:spacing w:val="-13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table</w:t>
      </w:r>
      <w:r w:rsidRPr="00A34D6C">
        <w:rPr>
          <w:color w:val="1F1F1F"/>
          <w:spacing w:val="-13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or</w:t>
      </w:r>
      <w:r w:rsidR="00FB143A" w:rsidRPr="00A34D6C">
        <w:rPr>
          <w:color w:val="1F1F1F"/>
          <w:spacing w:val="-8"/>
          <w:sz w:val="24"/>
          <w:szCs w:val="24"/>
        </w:rPr>
        <w:t xml:space="preserve"> clutter</w:t>
      </w:r>
      <w:r w:rsidRPr="00A34D6C">
        <w:rPr>
          <w:color w:val="1F1F1F"/>
          <w:spacing w:val="-30"/>
          <w:w w:val="130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is</w:t>
      </w:r>
      <w:r w:rsidRPr="00A34D6C">
        <w:rPr>
          <w:color w:val="1F1F1F"/>
          <w:spacing w:val="-20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creating</w:t>
      </w:r>
      <w:r w:rsidRPr="00A34D6C">
        <w:rPr>
          <w:color w:val="1F1F1F"/>
          <w:spacing w:val="-15"/>
          <w:sz w:val="24"/>
          <w:szCs w:val="24"/>
        </w:rPr>
        <w:t xml:space="preserve"> </w:t>
      </w:r>
      <w:r w:rsidRPr="00A34D6C">
        <w:rPr>
          <w:color w:val="1F1F1F"/>
          <w:sz w:val="24"/>
          <w:szCs w:val="24"/>
        </w:rPr>
        <w:t>an</w:t>
      </w:r>
      <w:r w:rsidRPr="00A34D6C">
        <w:rPr>
          <w:color w:val="1F1F1F"/>
          <w:spacing w:val="-16"/>
          <w:sz w:val="24"/>
          <w:szCs w:val="24"/>
        </w:rPr>
        <w:t xml:space="preserve"> </w:t>
      </w:r>
      <w:r w:rsidRPr="00A34D6C">
        <w:rPr>
          <w:color w:val="1F1F1F"/>
          <w:spacing w:val="-2"/>
          <w:sz w:val="24"/>
          <w:szCs w:val="24"/>
        </w:rPr>
        <w:t>obstacle</w:t>
      </w:r>
    </w:p>
    <w:p w14:paraId="34D687E8" w14:textId="59A093B2" w:rsidR="004E0A2E" w:rsidRPr="00966499" w:rsidRDefault="00FB143A" w:rsidP="00A34D6C">
      <w:pPr>
        <w:pStyle w:val="ListParagraph"/>
        <w:numPr>
          <w:ilvl w:val="0"/>
          <w:numId w:val="3"/>
        </w:numPr>
        <w:tabs>
          <w:tab w:val="left" w:pos="1041"/>
          <w:tab w:val="left" w:pos="1320"/>
          <w:tab w:val="left" w:pos="1357"/>
          <w:tab w:val="left" w:pos="1706"/>
        </w:tabs>
        <w:spacing w:before="114"/>
        <w:ind w:right="1175"/>
        <w:rPr>
          <w:sz w:val="24"/>
          <w:szCs w:val="24"/>
        </w:rPr>
      </w:pPr>
      <w:r w:rsidRPr="00A34D6C">
        <w:rPr>
          <w:color w:val="1F1F1F"/>
          <w:sz w:val="24"/>
          <w:szCs w:val="24"/>
        </w:rPr>
        <w:t>Or i</w:t>
      </w:r>
      <w:r w:rsidR="003C3812" w:rsidRPr="00A34D6C">
        <w:rPr>
          <w:color w:val="1F1F1F"/>
          <w:sz w:val="24"/>
          <w:szCs w:val="24"/>
        </w:rPr>
        <w:t>f</w:t>
      </w:r>
      <w:r w:rsidR="003C3812" w:rsidRPr="00A34D6C">
        <w:rPr>
          <w:color w:val="1F1F1F"/>
          <w:spacing w:val="-20"/>
          <w:sz w:val="24"/>
          <w:szCs w:val="24"/>
        </w:rPr>
        <w:t xml:space="preserve"> </w:t>
      </w:r>
      <w:r w:rsidR="003C3812" w:rsidRPr="00A34D6C">
        <w:rPr>
          <w:color w:val="1F1F1F"/>
          <w:sz w:val="24"/>
          <w:szCs w:val="24"/>
        </w:rPr>
        <w:t>you</w:t>
      </w:r>
      <w:r w:rsidR="003C3812" w:rsidRPr="00A34D6C">
        <w:rPr>
          <w:color w:val="1F1F1F"/>
          <w:spacing w:val="-13"/>
          <w:sz w:val="24"/>
          <w:szCs w:val="24"/>
        </w:rPr>
        <w:t xml:space="preserve"> </w:t>
      </w:r>
      <w:r w:rsidR="003C3812" w:rsidRPr="00A34D6C">
        <w:rPr>
          <w:color w:val="1F1F1F"/>
          <w:sz w:val="24"/>
          <w:szCs w:val="24"/>
        </w:rPr>
        <w:t>are</w:t>
      </w:r>
      <w:r w:rsidR="003C3812" w:rsidRPr="00A34D6C">
        <w:rPr>
          <w:color w:val="1F1F1F"/>
          <w:spacing w:val="-20"/>
          <w:sz w:val="24"/>
          <w:szCs w:val="24"/>
        </w:rPr>
        <w:t xml:space="preserve"> </w:t>
      </w:r>
      <w:r w:rsidR="003C3812" w:rsidRPr="00A34D6C">
        <w:rPr>
          <w:color w:val="1F1F1F"/>
          <w:sz w:val="24"/>
          <w:szCs w:val="24"/>
        </w:rPr>
        <w:t>fee</w:t>
      </w:r>
      <w:r w:rsidR="00A34D6C">
        <w:rPr>
          <w:color w:val="1F1F1F"/>
          <w:sz w:val="24"/>
          <w:szCs w:val="24"/>
        </w:rPr>
        <w:t>l</w:t>
      </w:r>
      <w:r w:rsidR="003C3812" w:rsidRPr="00A34D6C">
        <w:rPr>
          <w:color w:val="1F1F1F"/>
          <w:sz w:val="24"/>
          <w:szCs w:val="24"/>
        </w:rPr>
        <w:t>ing</w:t>
      </w:r>
      <w:r w:rsidR="003C3812" w:rsidRPr="00A34D6C">
        <w:rPr>
          <w:color w:val="1F1F1F"/>
          <w:spacing w:val="5"/>
          <w:sz w:val="24"/>
          <w:szCs w:val="24"/>
        </w:rPr>
        <w:t xml:space="preserve"> </w:t>
      </w:r>
      <w:r w:rsidR="003C3812" w:rsidRPr="00A34D6C">
        <w:rPr>
          <w:color w:val="1F1F1F"/>
          <w:sz w:val="24"/>
          <w:szCs w:val="24"/>
        </w:rPr>
        <w:t>nauseated</w:t>
      </w:r>
      <w:r w:rsidR="003C3812" w:rsidRPr="00A34D6C">
        <w:rPr>
          <w:color w:val="1F1F1F"/>
          <w:spacing w:val="2"/>
          <w:sz w:val="24"/>
          <w:szCs w:val="24"/>
        </w:rPr>
        <w:t xml:space="preserve"> </w:t>
      </w:r>
      <w:r w:rsidR="003C3812" w:rsidRPr="00A34D6C">
        <w:rPr>
          <w:color w:val="1F1F1F"/>
          <w:sz w:val="24"/>
          <w:szCs w:val="24"/>
        </w:rPr>
        <w:t>or</w:t>
      </w:r>
      <w:r w:rsidR="003C3812" w:rsidRPr="00A34D6C">
        <w:rPr>
          <w:color w:val="1F1F1F"/>
          <w:spacing w:val="-18"/>
          <w:sz w:val="24"/>
          <w:szCs w:val="24"/>
        </w:rPr>
        <w:t xml:space="preserve"> </w:t>
      </w:r>
      <w:r w:rsidR="003C3812" w:rsidRPr="00A34D6C">
        <w:rPr>
          <w:color w:val="1F1F1F"/>
          <w:spacing w:val="-2"/>
          <w:sz w:val="24"/>
          <w:szCs w:val="24"/>
        </w:rPr>
        <w:t>dizzy</w:t>
      </w:r>
    </w:p>
    <w:p w14:paraId="5701DD3F" w14:textId="77777777" w:rsidR="00966499" w:rsidRDefault="00966499" w:rsidP="00966499">
      <w:pPr>
        <w:pStyle w:val="ListParagraph"/>
        <w:tabs>
          <w:tab w:val="left" w:pos="1041"/>
          <w:tab w:val="left" w:pos="1320"/>
          <w:tab w:val="left" w:pos="1357"/>
          <w:tab w:val="left" w:pos="1706"/>
        </w:tabs>
        <w:spacing w:before="114"/>
        <w:ind w:left="1401" w:right="1175" w:firstLine="0"/>
        <w:rPr>
          <w:color w:val="1F1F1F"/>
          <w:spacing w:val="-2"/>
          <w:sz w:val="24"/>
          <w:szCs w:val="24"/>
        </w:rPr>
      </w:pPr>
    </w:p>
    <w:p w14:paraId="54E897B9" w14:textId="77777777" w:rsidR="00966499" w:rsidRPr="00A34D6C" w:rsidRDefault="00966499" w:rsidP="00966499">
      <w:pPr>
        <w:pStyle w:val="ListParagraph"/>
        <w:tabs>
          <w:tab w:val="left" w:pos="1041"/>
          <w:tab w:val="left" w:pos="1320"/>
          <w:tab w:val="left" w:pos="1357"/>
          <w:tab w:val="left" w:pos="1706"/>
        </w:tabs>
        <w:spacing w:before="114"/>
        <w:ind w:left="1401" w:right="1175" w:firstLine="0"/>
        <w:rPr>
          <w:sz w:val="24"/>
          <w:szCs w:val="24"/>
        </w:rPr>
      </w:pPr>
    </w:p>
    <w:p w14:paraId="34D687E9" w14:textId="77777777" w:rsidR="004E0A2E" w:rsidRPr="0076785E" w:rsidRDefault="004E0A2E">
      <w:pPr>
        <w:pStyle w:val="BodyText"/>
      </w:pPr>
    </w:p>
    <w:p w14:paraId="34D687EA" w14:textId="77777777" w:rsidR="004E0A2E" w:rsidRPr="0076785E" w:rsidRDefault="004E0A2E">
      <w:pPr>
        <w:pStyle w:val="BodyText"/>
      </w:pPr>
    </w:p>
    <w:p w14:paraId="34D687EB" w14:textId="22859013" w:rsidR="004E0A2E" w:rsidRPr="0076785E" w:rsidRDefault="006466A5">
      <w:pPr>
        <w:pStyle w:val="BodyText"/>
      </w:pPr>
      <w:r>
        <w:t>___________________</w:t>
      </w:r>
      <w:r w:rsidR="0097654E">
        <w:t>_</w:t>
      </w:r>
      <w:r w:rsidR="00070FA5">
        <w:t>__</w:t>
      </w:r>
      <w:r w:rsidR="0097654E">
        <w:t>_______</w:t>
      </w:r>
      <w:r w:rsidR="00070FA5">
        <w:t>_</w:t>
      </w:r>
      <w:r w:rsidR="0097654E">
        <w:tab/>
      </w:r>
      <w:r w:rsidR="0097654E">
        <w:tab/>
        <w:t>____</w:t>
      </w:r>
      <w:r w:rsidR="00070FA5">
        <w:t>___</w:t>
      </w:r>
      <w:r w:rsidR="0097654E">
        <w:t>_______________________</w:t>
      </w:r>
      <w:r w:rsidR="0097654E">
        <w:tab/>
      </w:r>
      <w:r w:rsidR="0097654E">
        <w:tab/>
      </w:r>
    </w:p>
    <w:p w14:paraId="34D687EF" w14:textId="17E9F606" w:rsidR="004E0A2E" w:rsidRPr="0076785E" w:rsidRDefault="003C3812" w:rsidP="0097654E">
      <w:pPr>
        <w:pStyle w:val="BodyText"/>
        <w:tabs>
          <w:tab w:val="left" w:pos="5040"/>
        </w:tabs>
        <w:spacing w:before="128"/>
      </w:pPr>
      <w:r w:rsidRPr="0076785E">
        <w:rPr>
          <w:color w:val="1F1F1F"/>
        </w:rPr>
        <w:t>Staff</w:t>
      </w:r>
      <w:r w:rsidRPr="0076785E">
        <w:rPr>
          <w:color w:val="1F1F1F"/>
          <w:spacing w:val="-11"/>
        </w:rPr>
        <w:t xml:space="preserve"> </w:t>
      </w:r>
      <w:r w:rsidRPr="0076785E">
        <w:rPr>
          <w:color w:val="1F1F1F"/>
        </w:rPr>
        <w:t>Member</w:t>
      </w:r>
      <w:r w:rsidRPr="0076785E">
        <w:rPr>
          <w:color w:val="1F1F1F"/>
          <w:spacing w:val="6"/>
        </w:rPr>
        <w:t xml:space="preserve"> </w:t>
      </w:r>
      <w:r w:rsidRPr="0076785E">
        <w:rPr>
          <w:color w:val="1F1F1F"/>
          <w:spacing w:val="-2"/>
        </w:rPr>
        <w:t>Signature/Date</w:t>
      </w:r>
      <w:r w:rsidR="0097654E">
        <w:rPr>
          <w:color w:val="1F1F1F"/>
        </w:rPr>
        <w:tab/>
      </w:r>
      <w:r w:rsidRPr="0076785E">
        <w:rPr>
          <w:color w:val="1F1F1F"/>
        </w:rPr>
        <w:t>Patient</w:t>
      </w:r>
      <w:r w:rsidRPr="0076785E">
        <w:rPr>
          <w:color w:val="1F1F1F"/>
          <w:spacing w:val="-15"/>
        </w:rPr>
        <w:t xml:space="preserve"> </w:t>
      </w:r>
      <w:r w:rsidRPr="0076785E">
        <w:rPr>
          <w:color w:val="1F1F1F"/>
          <w:spacing w:val="-2"/>
        </w:rPr>
        <w:t>Signature/Date</w:t>
      </w:r>
    </w:p>
    <w:sectPr w:rsidR="004E0A2E" w:rsidRPr="0076785E" w:rsidSect="00EA2C90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12AF" w14:textId="77777777" w:rsidR="004E2571" w:rsidRDefault="004E2571" w:rsidP="001F6310">
      <w:r>
        <w:separator/>
      </w:r>
    </w:p>
  </w:endnote>
  <w:endnote w:type="continuationSeparator" w:id="0">
    <w:p w14:paraId="2B74B8EE" w14:textId="77777777" w:rsidR="004E2571" w:rsidRDefault="004E2571" w:rsidP="001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18D" w14:textId="6405DC22" w:rsidR="001F6310" w:rsidRDefault="001F6310">
    <w:pPr>
      <w:pStyle w:val="Footer"/>
    </w:pPr>
    <w:r>
      <w:t>*Shared by Providence Medical Center. Yellow arm bands at this hospital are used for patients identified at risk for falls</w:t>
    </w:r>
    <w:r w:rsidR="009234E5">
      <w:t xml:space="preserve"> per the fall risk assessment tool</w:t>
    </w:r>
    <w:r>
      <w:t>. Green arm bands are used for patients identified not at risk for falls</w:t>
    </w:r>
    <w:r w:rsidR="009234E5">
      <w:t xml:space="preserve"> per the fall risk assessment tool</w:t>
    </w:r>
    <w:r>
      <w:t xml:space="preserve">. </w:t>
    </w:r>
  </w:p>
  <w:p w14:paraId="6CC9C5B4" w14:textId="77777777" w:rsidR="001F6310" w:rsidRDefault="001F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7227" w14:textId="77777777" w:rsidR="004E2571" w:rsidRDefault="004E2571" w:rsidP="001F6310">
      <w:r>
        <w:separator/>
      </w:r>
    </w:p>
  </w:footnote>
  <w:footnote w:type="continuationSeparator" w:id="0">
    <w:p w14:paraId="1A98E097" w14:textId="77777777" w:rsidR="004E2571" w:rsidRDefault="004E2571" w:rsidP="001F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632D"/>
    <w:multiLevelType w:val="hybridMultilevel"/>
    <w:tmpl w:val="1592C79C"/>
    <w:lvl w:ilvl="0" w:tplc="467C85FA">
      <w:numFmt w:val="bullet"/>
      <w:lvlText w:val="•"/>
      <w:lvlJc w:val="left"/>
      <w:pPr>
        <w:ind w:left="404" w:hanging="301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50"/>
        <w:sz w:val="27"/>
        <w:szCs w:val="27"/>
        <w:lang w:val="en-US" w:eastAsia="en-US" w:bidi="ar-SA"/>
      </w:rPr>
    </w:lvl>
    <w:lvl w:ilvl="1" w:tplc="63DEABCA">
      <w:numFmt w:val="bullet"/>
      <w:lvlText w:val="□"/>
      <w:lvlJc w:val="left"/>
      <w:pPr>
        <w:ind w:left="1885" w:hanging="212"/>
      </w:pPr>
      <w:rPr>
        <w:rFonts w:ascii="Arial" w:eastAsia="Arial" w:hAnsi="Arial" w:cs="Arial" w:hint="default"/>
        <w:spacing w:val="0"/>
        <w:w w:val="82"/>
        <w:lang w:val="en-US" w:eastAsia="en-US" w:bidi="ar-SA"/>
      </w:rPr>
    </w:lvl>
    <w:lvl w:ilvl="2" w:tplc="D76AA2B0">
      <w:numFmt w:val="bullet"/>
      <w:lvlText w:val="•"/>
      <w:lvlJc w:val="left"/>
      <w:pPr>
        <w:ind w:left="2742" w:hanging="212"/>
      </w:pPr>
      <w:rPr>
        <w:rFonts w:hint="default"/>
        <w:lang w:val="en-US" w:eastAsia="en-US" w:bidi="ar-SA"/>
      </w:rPr>
    </w:lvl>
    <w:lvl w:ilvl="3" w:tplc="AF7246DA">
      <w:numFmt w:val="bullet"/>
      <w:lvlText w:val="•"/>
      <w:lvlJc w:val="left"/>
      <w:pPr>
        <w:ind w:left="3604" w:hanging="212"/>
      </w:pPr>
      <w:rPr>
        <w:rFonts w:hint="default"/>
        <w:lang w:val="en-US" w:eastAsia="en-US" w:bidi="ar-SA"/>
      </w:rPr>
    </w:lvl>
    <w:lvl w:ilvl="4" w:tplc="7C6242BA">
      <w:numFmt w:val="bullet"/>
      <w:lvlText w:val="•"/>
      <w:lvlJc w:val="left"/>
      <w:pPr>
        <w:ind w:left="4466" w:hanging="212"/>
      </w:pPr>
      <w:rPr>
        <w:rFonts w:hint="default"/>
        <w:lang w:val="en-US" w:eastAsia="en-US" w:bidi="ar-SA"/>
      </w:rPr>
    </w:lvl>
    <w:lvl w:ilvl="5" w:tplc="2850EBF4">
      <w:numFmt w:val="bullet"/>
      <w:lvlText w:val="•"/>
      <w:lvlJc w:val="left"/>
      <w:pPr>
        <w:ind w:left="5328" w:hanging="212"/>
      </w:pPr>
      <w:rPr>
        <w:rFonts w:hint="default"/>
        <w:lang w:val="en-US" w:eastAsia="en-US" w:bidi="ar-SA"/>
      </w:rPr>
    </w:lvl>
    <w:lvl w:ilvl="6" w:tplc="AA2616BA">
      <w:numFmt w:val="bullet"/>
      <w:lvlText w:val="•"/>
      <w:lvlJc w:val="left"/>
      <w:pPr>
        <w:ind w:left="6191" w:hanging="212"/>
      </w:pPr>
      <w:rPr>
        <w:rFonts w:hint="default"/>
        <w:lang w:val="en-US" w:eastAsia="en-US" w:bidi="ar-SA"/>
      </w:rPr>
    </w:lvl>
    <w:lvl w:ilvl="7" w:tplc="4CF02442">
      <w:numFmt w:val="bullet"/>
      <w:lvlText w:val="•"/>
      <w:lvlJc w:val="left"/>
      <w:pPr>
        <w:ind w:left="7053" w:hanging="212"/>
      </w:pPr>
      <w:rPr>
        <w:rFonts w:hint="default"/>
        <w:lang w:val="en-US" w:eastAsia="en-US" w:bidi="ar-SA"/>
      </w:rPr>
    </w:lvl>
    <w:lvl w:ilvl="8" w:tplc="72CC5E84">
      <w:numFmt w:val="bullet"/>
      <w:lvlText w:val="•"/>
      <w:lvlJc w:val="left"/>
      <w:pPr>
        <w:ind w:left="7915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5F952FAE"/>
    <w:multiLevelType w:val="hybridMultilevel"/>
    <w:tmpl w:val="EBC44E74"/>
    <w:lvl w:ilvl="0" w:tplc="F042ACB4">
      <w:start w:val="1"/>
      <w:numFmt w:val="bullet"/>
      <w:lvlText w:val="□"/>
      <w:lvlJc w:val="left"/>
      <w:pPr>
        <w:ind w:left="140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 w15:restartNumberingAfterBreak="0">
    <w:nsid w:val="7C91153E"/>
    <w:multiLevelType w:val="hybridMultilevel"/>
    <w:tmpl w:val="45508B00"/>
    <w:lvl w:ilvl="0" w:tplc="F042AC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43306">
    <w:abstractNumId w:val="0"/>
  </w:num>
  <w:num w:numId="2" w16cid:durableId="319240585">
    <w:abstractNumId w:val="2"/>
  </w:num>
  <w:num w:numId="3" w16cid:durableId="3115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2E"/>
    <w:rsid w:val="00070FA5"/>
    <w:rsid w:val="001F6310"/>
    <w:rsid w:val="00203884"/>
    <w:rsid w:val="003C3812"/>
    <w:rsid w:val="0049120B"/>
    <w:rsid w:val="004E0A2E"/>
    <w:rsid w:val="004E2571"/>
    <w:rsid w:val="00592E13"/>
    <w:rsid w:val="005E6910"/>
    <w:rsid w:val="006466A5"/>
    <w:rsid w:val="00676258"/>
    <w:rsid w:val="006D6C12"/>
    <w:rsid w:val="007239D4"/>
    <w:rsid w:val="0076785E"/>
    <w:rsid w:val="007A0FB9"/>
    <w:rsid w:val="00847E64"/>
    <w:rsid w:val="008A013F"/>
    <w:rsid w:val="008A206C"/>
    <w:rsid w:val="009234E5"/>
    <w:rsid w:val="00966499"/>
    <w:rsid w:val="0097654E"/>
    <w:rsid w:val="009D3597"/>
    <w:rsid w:val="00A30AC1"/>
    <w:rsid w:val="00A34D6C"/>
    <w:rsid w:val="00A6006D"/>
    <w:rsid w:val="00B1202B"/>
    <w:rsid w:val="00BB5120"/>
    <w:rsid w:val="00BE4974"/>
    <w:rsid w:val="00E22C7E"/>
    <w:rsid w:val="00E41977"/>
    <w:rsid w:val="00EA2C90"/>
    <w:rsid w:val="00EA39DA"/>
    <w:rsid w:val="00FA7C3F"/>
    <w:rsid w:val="00FB143A"/>
    <w:rsid w:val="50E2D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87DD"/>
  <w15:docId w15:val="{29299347-417B-4A5A-BED5-4C8338C1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8" w:lineRule="exact"/>
      <w:ind w:left="168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4"/>
      <w:ind w:left="404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1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E6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91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1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ac933a-3857-4bd0-ae41-295913171b73" xsi:nil="true"/>
    <lcf76f155ced4ddcb4097134ff3c332f xmlns="35d9cf0d-42a9-497c-a4f0-8517d262d995">
      <Terms xmlns="http://schemas.microsoft.com/office/infopath/2007/PartnerControls"/>
    </lcf76f155ced4ddcb4097134ff3c332f>
    <SharedWithUsers xmlns="a8ac933a-3857-4bd0-ae41-295913171b73">
      <UserInfo>
        <DisplayName>Kennel, Victoria L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20" ma:contentTypeDescription="Create a new document." ma:contentTypeScope="" ma:versionID="fe64258c58530276e2c36d077b2d23db">
  <xsd:schema xmlns:xsd="http://www.w3.org/2001/XMLSchema" xmlns:xs="http://www.w3.org/2001/XMLSchema" xmlns:p="http://schemas.microsoft.com/office/2006/metadata/properties" xmlns:ns1="http://schemas.microsoft.com/sharepoint/v3" xmlns:ns2="35d9cf0d-42a9-497c-a4f0-8517d262d995" xmlns:ns3="a8ac933a-3857-4bd0-ae41-295913171b73" targetNamespace="http://schemas.microsoft.com/office/2006/metadata/properties" ma:root="true" ma:fieldsID="5a9d8b15df4c11401734349a72fedd03" ns1:_="" ns2:_="" ns3:_="">
    <xsd:import namespace="http://schemas.microsoft.com/sharepoint/v3"/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4a90e-d0f6-4692-ae17-1aee83986623}" ma:internalName="TaxCatchAll" ma:showField="CatchAllData" ma:web="a8ac933a-3857-4bd0-ae41-295913171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4A09C-B6D4-4299-BD2B-057FCC6024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ac933a-3857-4bd0-ae41-295913171b73"/>
    <ds:schemaRef ds:uri="35d9cf0d-42a9-497c-a4f0-8517d262d995"/>
  </ds:schemaRefs>
</ds:datastoreItem>
</file>

<file path=customXml/itemProps2.xml><?xml version="1.0" encoding="utf-8"?>
<ds:datastoreItem xmlns:ds="http://schemas.openxmlformats.org/officeDocument/2006/customXml" ds:itemID="{DD493861-E83F-4169-BDEC-BE0910E34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299A-893F-44E7-9E51-C7F78D90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d9cf0d-42a9-497c-a4f0-8517d262d995"/>
    <ds:schemaRef ds:uri="a8ac933a-3857-4bd0-ae41-29591317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Venema, Dawn M</dc:creator>
  <cp:lastModifiedBy>Venema, Dawn M</cp:lastModifiedBy>
  <cp:revision>6</cp:revision>
  <dcterms:created xsi:type="dcterms:W3CDTF">2024-05-11T23:22:00Z</dcterms:created>
  <dcterms:modified xsi:type="dcterms:W3CDTF">2024-05-17T21:17:00Z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2024-05-02T00:00:00Z</vt:filetime>
  </property>
  <property fmtid="{D5CDD505-2E9C-101B-9397-08002B2CF9AE}" pid="5" name="ContentTypeId">
    <vt:lpwstr>0x010100C6EFEB46A38AE344A258EF6D6452E2E5</vt:lpwstr>
  </property>
  <property fmtid="{D5CDD505-2E9C-101B-9397-08002B2CF9AE}" pid="6" name="MediaServiceImageTags">
    <vt:lpwstr/>
  </property>
</Properties>
</file>