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9611" w14:textId="77777777" w:rsidR="00E70F75" w:rsidRDefault="00E70F75" w:rsidP="00E70F75">
      <w:pPr>
        <w:pStyle w:val="xxxxmsonormal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1533C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D83B23A" wp14:editId="20594133">
            <wp:extent cx="5943600" cy="740410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F22C" w14:textId="77777777" w:rsidR="00E70F75" w:rsidRDefault="00E70F75" w:rsidP="00E70F75">
      <w:pPr>
        <w:pStyle w:val="xx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6F61E96F" w14:textId="122690BA" w:rsidR="001365C1" w:rsidRPr="00E70F75" w:rsidRDefault="001365C1" w:rsidP="00FA625D">
      <w:pPr>
        <w:pStyle w:val="xmsonormal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E70F75">
        <w:rPr>
          <w:b/>
          <w:bCs/>
          <w:sz w:val="28"/>
          <w:szCs w:val="28"/>
          <w:bdr w:val="none" w:sz="0" w:space="0" w:color="auto" w:frame="1"/>
        </w:rPr>
        <w:t xml:space="preserve">UNMC </w:t>
      </w:r>
      <w:r w:rsidR="0085160C" w:rsidRPr="00E70F75">
        <w:rPr>
          <w:b/>
          <w:bCs/>
          <w:sz w:val="28"/>
          <w:szCs w:val="28"/>
          <w:bdr w:val="none" w:sz="0" w:space="0" w:color="auto" w:frame="1"/>
        </w:rPr>
        <w:t xml:space="preserve">participating </w:t>
      </w:r>
      <w:r w:rsidR="00A41EB0" w:rsidRPr="00E70F75">
        <w:rPr>
          <w:b/>
          <w:bCs/>
          <w:sz w:val="28"/>
          <w:szCs w:val="28"/>
          <w:bdr w:val="none" w:sz="0" w:space="0" w:color="auto" w:frame="1"/>
        </w:rPr>
        <w:t>in</w:t>
      </w:r>
      <w:r w:rsidRPr="00E70F75">
        <w:rPr>
          <w:b/>
          <w:bCs/>
          <w:sz w:val="28"/>
          <w:szCs w:val="28"/>
          <w:bdr w:val="none" w:sz="0" w:space="0" w:color="auto" w:frame="1"/>
        </w:rPr>
        <w:t xml:space="preserve"> COVID-19 </w:t>
      </w:r>
      <w:r w:rsidR="006164ED" w:rsidRPr="00E70F75">
        <w:rPr>
          <w:b/>
          <w:bCs/>
          <w:sz w:val="28"/>
          <w:szCs w:val="28"/>
          <w:bdr w:val="none" w:sz="0" w:space="0" w:color="auto" w:frame="1"/>
        </w:rPr>
        <w:t>vaccine study</w:t>
      </w:r>
    </w:p>
    <w:p w14:paraId="79163F97" w14:textId="659277EB" w:rsidR="001365C1" w:rsidRPr="00E70F75" w:rsidRDefault="001365C1" w:rsidP="00FA625D">
      <w:pPr>
        <w:pStyle w:val="xmsonormal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</w:p>
    <w:p w14:paraId="0777A097" w14:textId="1EE11FAE" w:rsidR="004454B0" w:rsidRPr="00E70F75" w:rsidRDefault="0026457B" w:rsidP="00DF1D43">
      <w:pPr>
        <w:pStyle w:val="NormalWeb"/>
        <w:spacing w:before="0" w:beforeAutospacing="0" w:after="0" w:afterAutospacing="0"/>
        <w:rPr>
          <w:color w:val="000000" w:themeColor="text1"/>
        </w:rPr>
      </w:pPr>
      <w:r w:rsidRPr="00E70F75">
        <w:rPr>
          <w:color w:val="000000"/>
          <w:bdr w:val="none" w:sz="0" w:space="0" w:color="auto" w:frame="1"/>
        </w:rPr>
        <w:t>The University of Nebraska Medical Center</w:t>
      </w:r>
      <w:r w:rsidR="00EC4798" w:rsidRPr="00E70F75">
        <w:rPr>
          <w:color w:val="000000"/>
          <w:bdr w:val="none" w:sz="0" w:space="0" w:color="auto" w:frame="1"/>
        </w:rPr>
        <w:t xml:space="preserve"> and Nebraska Medicine</w:t>
      </w:r>
      <w:r w:rsidRPr="00E70F75">
        <w:rPr>
          <w:color w:val="000000"/>
          <w:bdr w:val="none" w:sz="0" w:space="0" w:color="auto" w:frame="1"/>
        </w:rPr>
        <w:t xml:space="preserve"> is involved </w:t>
      </w:r>
      <w:r w:rsidR="00A41EB0" w:rsidRPr="00E70F75">
        <w:rPr>
          <w:color w:val="000000"/>
          <w:bdr w:val="none" w:sz="0" w:space="0" w:color="auto" w:frame="1"/>
        </w:rPr>
        <w:t xml:space="preserve">in </w:t>
      </w:r>
      <w:r w:rsidR="00403AC8" w:rsidRPr="00E70F75">
        <w:rPr>
          <w:color w:val="000000"/>
          <w:bdr w:val="none" w:sz="0" w:space="0" w:color="auto" w:frame="1"/>
        </w:rPr>
        <w:t>a</w:t>
      </w:r>
      <w:r w:rsidR="00A41EB0" w:rsidRPr="00E70F75">
        <w:rPr>
          <w:color w:val="000000"/>
          <w:bdr w:val="none" w:sz="0" w:space="0" w:color="auto" w:frame="1"/>
        </w:rPr>
        <w:t xml:space="preserve"> </w:t>
      </w:r>
      <w:r w:rsidR="008360B7">
        <w:rPr>
          <w:color w:val="000000"/>
          <w:bdr w:val="none" w:sz="0" w:space="0" w:color="auto" w:frame="1"/>
        </w:rPr>
        <w:t xml:space="preserve">national </w:t>
      </w:r>
      <w:r w:rsidR="00A41EB0" w:rsidRPr="00E70F75">
        <w:rPr>
          <w:color w:val="000000"/>
          <w:bdr w:val="none" w:sz="0" w:space="0" w:color="auto" w:frame="1"/>
        </w:rPr>
        <w:t xml:space="preserve">clinical </w:t>
      </w:r>
      <w:r w:rsidR="00646F61" w:rsidRPr="00E70F75">
        <w:rPr>
          <w:color w:val="000000"/>
          <w:bdr w:val="none" w:sz="0" w:space="0" w:color="auto" w:frame="1"/>
        </w:rPr>
        <w:t>trial</w:t>
      </w:r>
      <w:r w:rsidR="00A41EB0" w:rsidRPr="00E70F75">
        <w:rPr>
          <w:color w:val="000000"/>
          <w:bdr w:val="none" w:sz="0" w:space="0" w:color="auto" w:frame="1"/>
        </w:rPr>
        <w:t xml:space="preserve"> to test </w:t>
      </w:r>
      <w:r w:rsidR="00DF1D43" w:rsidRPr="00E70F75">
        <w:rPr>
          <w:color w:val="000000" w:themeColor="text1"/>
        </w:rPr>
        <w:t xml:space="preserve">the </w:t>
      </w:r>
      <w:r w:rsidR="00EC4798" w:rsidRPr="00E70F75">
        <w:rPr>
          <w:color w:val="000000" w:themeColor="text1"/>
        </w:rPr>
        <w:t>safety and effectiveness</w:t>
      </w:r>
      <w:r w:rsidR="006366F6" w:rsidRPr="00E70F75">
        <w:rPr>
          <w:color w:val="000000" w:themeColor="text1"/>
        </w:rPr>
        <w:t xml:space="preserve"> of</w:t>
      </w:r>
      <w:r w:rsidR="00646F61" w:rsidRPr="00E70F75">
        <w:rPr>
          <w:color w:val="000000"/>
          <w:bdr w:val="none" w:sz="0" w:space="0" w:color="auto" w:frame="1"/>
        </w:rPr>
        <w:t xml:space="preserve"> an investigational</w:t>
      </w:r>
      <w:r w:rsidR="00A41EB0" w:rsidRPr="00E70F75">
        <w:rPr>
          <w:color w:val="000000"/>
          <w:bdr w:val="none" w:sz="0" w:space="0" w:color="auto" w:frame="1"/>
        </w:rPr>
        <w:t xml:space="preserve"> </w:t>
      </w:r>
      <w:r w:rsidR="006164ED" w:rsidRPr="00E70F75">
        <w:rPr>
          <w:color w:val="000000"/>
          <w:bdr w:val="none" w:sz="0" w:space="0" w:color="auto" w:frame="1"/>
        </w:rPr>
        <w:t xml:space="preserve">COVID-19 </w:t>
      </w:r>
      <w:r w:rsidR="00E80A22" w:rsidRPr="00E70F75">
        <w:rPr>
          <w:color w:val="000000"/>
          <w:bdr w:val="none" w:sz="0" w:space="0" w:color="auto" w:frame="1"/>
        </w:rPr>
        <w:t>vaccine</w:t>
      </w:r>
      <w:r w:rsidR="00A41EB0" w:rsidRPr="00E70F75">
        <w:rPr>
          <w:color w:val="000000"/>
          <w:bdr w:val="none" w:sz="0" w:space="0" w:color="auto" w:frame="1"/>
        </w:rPr>
        <w:t xml:space="preserve"> for </w:t>
      </w:r>
      <w:r w:rsidR="00512A19" w:rsidRPr="00E70F75">
        <w:t>adults</w:t>
      </w:r>
      <w:r w:rsidR="00A41EB0" w:rsidRPr="00E70F75">
        <w:rPr>
          <w:color w:val="000000"/>
          <w:bdr w:val="none" w:sz="0" w:space="0" w:color="auto" w:frame="1"/>
        </w:rPr>
        <w:t>.</w:t>
      </w:r>
      <w:r w:rsidR="00DF1D43" w:rsidRPr="00E70F75">
        <w:rPr>
          <w:color w:val="000000"/>
          <w:bdr w:val="none" w:sz="0" w:space="0" w:color="auto" w:frame="1"/>
        </w:rPr>
        <w:t xml:space="preserve"> </w:t>
      </w:r>
      <w:r w:rsidR="00512A19" w:rsidRPr="00E70F75">
        <w:rPr>
          <w:bdr w:val="none" w:sz="0" w:space="0" w:color="auto" w:frame="1"/>
        </w:rPr>
        <w:t xml:space="preserve">The </w:t>
      </w:r>
      <w:r w:rsidR="00916D2C" w:rsidRPr="00E70F75">
        <w:rPr>
          <w:bdr w:val="none" w:sz="0" w:space="0" w:color="auto" w:frame="1"/>
        </w:rPr>
        <w:t>m</w:t>
      </w:r>
      <w:r w:rsidR="00512A19" w:rsidRPr="00E70F75">
        <w:rPr>
          <w:bdr w:val="none" w:sz="0" w:space="0" w:color="auto" w:frame="1"/>
        </w:rPr>
        <w:t xml:space="preserve">edical </w:t>
      </w:r>
      <w:r w:rsidR="00916D2C" w:rsidRPr="00E70F75">
        <w:rPr>
          <w:bdr w:val="none" w:sz="0" w:space="0" w:color="auto" w:frame="1"/>
        </w:rPr>
        <w:t>c</w:t>
      </w:r>
      <w:r w:rsidR="00512A19" w:rsidRPr="00E70F75">
        <w:rPr>
          <w:bdr w:val="none" w:sz="0" w:space="0" w:color="auto" w:frame="1"/>
        </w:rPr>
        <w:t xml:space="preserve">enter </w:t>
      </w:r>
      <w:r w:rsidR="00DF1D43" w:rsidRPr="00E70F75">
        <w:rPr>
          <w:bdr w:val="none" w:sz="0" w:space="0" w:color="auto" w:frame="1"/>
        </w:rPr>
        <w:t>plans to</w:t>
      </w:r>
      <w:r w:rsidR="00512A19" w:rsidRPr="00E70F75">
        <w:rPr>
          <w:bdr w:val="none" w:sz="0" w:space="0" w:color="auto" w:frame="1"/>
        </w:rPr>
        <w:t xml:space="preserve"> </w:t>
      </w:r>
      <w:r w:rsidR="00934B8C" w:rsidRPr="00E70F75">
        <w:rPr>
          <w:bdr w:val="none" w:sz="0" w:space="0" w:color="auto" w:frame="1"/>
        </w:rPr>
        <w:t>enroll</w:t>
      </w:r>
      <w:r w:rsidR="00512A19" w:rsidRPr="00E70F75">
        <w:rPr>
          <w:bdr w:val="none" w:sz="0" w:space="0" w:color="auto" w:frame="1"/>
        </w:rPr>
        <w:t xml:space="preserve"> </w:t>
      </w:r>
      <w:r w:rsidR="006164ED" w:rsidRPr="00E70F75">
        <w:rPr>
          <w:bdr w:val="none" w:sz="0" w:space="0" w:color="auto" w:frame="1"/>
        </w:rPr>
        <w:t xml:space="preserve">up to 1,000 </w:t>
      </w:r>
      <w:r w:rsidR="00EC4798" w:rsidRPr="00E70F75">
        <w:rPr>
          <w:bdr w:val="none" w:sz="0" w:space="0" w:color="auto" w:frame="1"/>
        </w:rPr>
        <w:t xml:space="preserve">people. </w:t>
      </w:r>
    </w:p>
    <w:p w14:paraId="7A405E3B" w14:textId="77777777" w:rsidR="006366F6" w:rsidRPr="00E70F75" w:rsidRDefault="006366F6" w:rsidP="0054468E">
      <w:pPr>
        <w:rPr>
          <w:color w:val="000000" w:themeColor="text1"/>
        </w:rPr>
      </w:pPr>
    </w:p>
    <w:p w14:paraId="17C51012" w14:textId="2ADCBA03" w:rsidR="00A80F1D" w:rsidRPr="00E70F75" w:rsidRDefault="006366F6" w:rsidP="000F2A88">
      <w:pPr>
        <w:rPr>
          <w:color w:val="000000" w:themeColor="text1"/>
          <w:shd w:val="clear" w:color="auto" w:fill="FFFFFF"/>
        </w:rPr>
      </w:pPr>
      <w:r w:rsidRPr="00E70F75">
        <w:rPr>
          <w:color w:val="000000" w:themeColor="text1"/>
        </w:rPr>
        <w:t xml:space="preserve">For this </w:t>
      </w:r>
      <w:r w:rsidR="006D4F41" w:rsidRPr="00E70F75">
        <w:rPr>
          <w:color w:val="000000" w:themeColor="text1"/>
        </w:rPr>
        <w:t>clinical trial</w:t>
      </w:r>
      <w:r w:rsidRPr="00E70F75">
        <w:rPr>
          <w:color w:val="000000" w:themeColor="text1"/>
        </w:rPr>
        <w:t xml:space="preserve">, the </w:t>
      </w:r>
      <w:r w:rsidR="00FC182C" w:rsidRPr="00E70F75">
        <w:rPr>
          <w:color w:val="000000" w:themeColor="text1"/>
        </w:rPr>
        <w:t>m</w:t>
      </w:r>
      <w:r w:rsidR="00403AC8" w:rsidRPr="00E70F75">
        <w:rPr>
          <w:color w:val="000000" w:themeColor="text1"/>
        </w:rPr>
        <w:t xml:space="preserve">edical </w:t>
      </w:r>
      <w:r w:rsidR="00FC182C" w:rsidRPr="00E70F75">
        <w:rPr>
          <w:color w:val="000000" w:themeColor="text1"/>
        </w:rPr>
        <w:t>c</w:t>
      </w:r>
      <w:r w:rsidR="00403AC8" w:rsidRPr="00E70F75">
        <w:rPr>
          <w:color w:val="000000" w:themeColor="text1"/>
        </w:rPr>
        <w:t xml:space="preserve">enter is working with </w:t>
      </w:r>
      <w:r w:rsidR="004454B0" w:rsidRPr="00E70F75">
        <w:rPr>
          <w:color w:val="000000" w:themeColor="text1"/>
        </w:rPr>
        <w:t xml:space="preserve">the COVID-19 </w:t>
      </w:r>
      <w:r w:rsidR="006F1C8E" w:rsidRPr="00E70F75">
        <w:rPr>
          <w:color w:val="000000" w:themeColor="text1"/>
        </w:rPr>
        <w:t>Prevention Network</w:t>
      </w:r>
      <w:r w:rsidR="004454B0" w:rsidRPr="00E70F75">
        <w:rPr>
          <w:color w:val="000000" w:themeColor="text1"/>
        </w:rPr>
        <w:t xml:space="preserve"> (C</w:t>
      </w:r>
      <w:r w:rsidR="001A3E24" w:rsidRPr="00E70F75">
        <w:rPr>
          <w:color w:val="000000" w:themeColor="text1"/>
        </w:rPr>
        <w:t>o</w:t>
      </w:r>
      <w:r w:rsidR="004454B0" w:rsidRPr="00E70F75">
        <w:rPr>
          <w:color w:val="000000" w:themeColor="text1"/>
        </w:rPr>
        <w:t>VPN)</w:t>
      </w:r>
      <w:r w:rsidR="00403AC8" w:rsidRPr="00E70F75">
        <w:rPr>
          <w:color w:val="000000" w:themeColor="text1"/>
          <w:bdr w:val="none" w:sz="0" w:space="0" w:color="auto" w:frame="1"/>
        </w:rPr>
        <w:t xml:space="preserve">, </w:t>
      </w:r>
      <w:r w:rsidR="0054468E" w:rsidRPr="00E70F75">
        <w:rPr>
          <w:color w:val="000000" w:themeColor="text1"/>
          <w:shd w:val="clear" w:color="auto" w:fill="FFFFFF"/>
        </w:rPr>
        <w:t>formed by the National Institute of Allergy and Infectious Diseases (NIAID) at the U</w:t>
      </w:r>
      <w:r w:rsidR="00FC182C" w:rsidRPr="00E70F75">
        <w:rPr>
          <w:color w:val="000000" w:themeColor="text1"/>
          <w:shd w:val="clear" w:color="auto" w:fill="FFFFFF"/>
        </w:rPr>
        <w:t>.</w:t>
      </w:r>
      <w:r w:rsidR="0054468E" w:rsidRPr="00E70F75">
        <w:rPr>
          <w:color w:val="000000" w:themeColor="text1"/>
          <w:shd w:val="clear" w:color="auto" w:fill="FFFFFF"/>
        </w:rPr>
        <w:t>S</w:t>
      </w:r>
      <w:r w:rsidR="00FC182C" w:rsidRPr="00E70F75">
        <w:rPr>
          <w:color w:val="000000" w:themeColor="text1"/>
          <w:shd w:val="clear" w:color="auto" w:fill="FFFFFF"/>
        </w:rPr>
        <w:t>.</w:t>
      </w:r>
      <w:r w:rsidR="0054468E" w:rsidRPr="00E70F75">
        <w:rPr>
          <w:color w:val="000000" w:themeColor="text1"/>
          <w:shd w:val="clear" w:color="auto" w:fill="FFFFFF"/>
        </w:rPr>
        <w:t xml:space="preserve"> National Institutes of Health to respond to the pandemic.</w:t>
      </w:r>
      <w:r w:rsidR="004454B0" w:rsidRPr="00E70F75">
        <w:rPr>
          <w:color w:val="000000" w:themeColor="text1"/>
          <w:shd w:val="clear" w:color="auto" w:fill="FFFFFF"/>
        </w:rPr>
        <w:t> </w:t>
      </w:r>
      <w:r w:rsidR="00A623B4" w:rsidRPr="00E70F75">
        <w:rPr>
          <w:color w:val="000000" w:themeColor="text1"/>
          <w:shd w:val="clear" w:color="auto" w:fill="FFFFFF"/>
        </w:rPr>
        <w:t xml:space="preserve">Thousands of study participants have been enrolled </w:t>
      </w:r>
      <w:r w:rsidR="0054468E" w:rsidRPr="00E70F75">
        <w:rPr>
          <w:color w:val="000000" w:themeColor="text1"/>
          <w:shd w:val="clear" w:color="auto" w:fill="FFFFFF"/>
        </w:rPr>
        <w:t xml:space="preserve">across </w:t>
      </w:r>
      <w:r w:rsidR="00240831" w:rsidRPr="00E70F75">
        <w:rPr>
          <w:color w:val="000000" w:themeColor="text1"/>
          <w:shd w:val="clear" w:color="auto" w:fill="FFFFFF"/>
        </w:rPr>
        <w:t xml:space="preserve">several </w:t>
      </w:r>
      <w:r w:rsidR="0054468E" w:rsidRPr="00E70F75">
        <w:rPr>
          <w:color w:val="000000" w:themeColor="text1"/>
          <w:shd w:val="clear" w:color="auto" w:fill="FFFFFF"/>
        </w:rPr>
        <w:t xml:space="preserve">large </w:t>
      </w:r>
      <w:r w:rsidR="00EC4798" w:rsidRPr="00E70F75">
        <w:rPr>
          <w:color w:val="000000" w:themeColor="text1"/>
          <w:shd w:val="clear" w:color="auto" w:fill="FFFFFF"/>
        </w:rPr>
        <w:t xml:space="preserve">studies </w:t>
      </w:r>
      <w:r w:rsidR="0054468E" w:rsidRPr="00E70F75">
        <w:rPr>
          <w:color w:val="000000" w:themeColor="text1"/>
          <w:shd w:val="clear" w:color="auto" w:fill="FFFFFF"/>
        </w:rPr>
        <w:t xml:space="preserve">to test </w:t>
      </w:r>
      <w:r w:rsidR="00250776" w:rsidRPr="00E70F75">
        <w:rPr>
          <w:color w:val="000000" w:themeColor="text1"/>
          <w:shd w:val="clear" w:color="auto" w:fill="FFFFFF"/>
        </w:rPr>
        <w:t>several</w:t>
      </w:r>
      <w:r w:rsidR="0085160C" w:rsidRPr="00E70F75">
        <w:rPr>
          <w:color w:val="000000" w:themeColor="text1"/>
          <w:shd w:val="clear" w:color="auto" w:fill="FFFFFF"/>
        </w:rPr>
        <w:t xml:space="preserve"> </w:t>
      </w:r>
      <w:r w:rsidR="00EC4798" w:rsidRPr="00E70F75">
        <w:rPr>
          <w:color w:val="000000" w:themeColor="text1"/>
          <w:shd w:val="clear" w:color="auto" w:fill="FFFFFF"/>
        </w:rPr>
        <w:t xml:space="preserve">possible </w:t>
      </w:r>
      <w:r w:rsidR="00240831" w:rsidRPr="00E70F75">
        <w:rPr>
          <w:color w:val="000000" w:themeColor="text1"/>
          <w:shd w:val="clear" w:color="auto" w:fill="FFFFFF"/>
        </w:rPr>
        <w:t>SARS</w:t>
      </w:r>
      <w:r w:rsidR="001A3E24" w:rsidRPr="00E70F75">
        <w:rPr>
          <w:color w:val="000000" w:themeColor="text1"/>
          <w:shd w:val="clear" w:color="auto" w:fill="FFFFFF"/>
        </w:rPr>
        <w:t>-</w:t>
      </w:r>
      <w:r w:rsidR="00240831" w:rsidRPr="00E70F75">
        <w:rPr>
          <w:color w:val="000000" w:themeColor="text1"/>
          <w:shd w:val="clear" w:color="auto" w:fill="FFFFFF"/>
        </w:rPr>
        <w:t xml:space="preserve">CoV-2 </w:t>
      </w:r>
      <w:r w:rsidR="0054468E" w:rsidRPr="00E70F75">
        <w:rPr>
          <w:color w:val="000000" w:themeColor="text1"/>
          <w:shd w:val="clear" w:color="auto" w:fill="FFFFFF"/>
        </w:rPr>
        <w:t>vaccines</w:t>
      </w:r>
      <w:r w:rsidR="006F1C8E" w:rsidRPr="00E70F75">
        <w:rPr>
          <w:color w:val="000000" w:themeColor="text1"/>
          <w:shd w:val="clear" w:color="auto" w:fill="FFFFFF"/>
        </w:rPr>
        <w:t>.</w:t>
      </w:r>
      <w:r w:rsidR="0054468E" w:rsidRPr="00E70F75">
        <w:rPr>
          <w:color w:val="000000" w:themeColor="text1"/>
          <w:shd w:val="clear" w:color="auto" w:fill="FFFFFF"/>
        </w:rPr>
        <w:t xml:space="preserve"> </w:t>
      </w:r>
      <w:r w:rsidR="00EC4798" w:rsidRPr="00E70F75">
        <w:rPr>
          <w:color w:val="000000" w:themeColor="text1"/>
          <w:shd w:val="clear" w:color="auto" w:fill="FFFFFF"/>
        </w:rPr>
        <w:t xml:space="preserve">The </w:t>
      </w:r>
      <w:r w:rsidR="00A623B4" w:rsidRPr="00E70F75">
        <w:rPr>
          <w:color w:val="000000" w:themeColor="text1"/>
          <w:shd w:val="clear" w:color="auto" w:fill="FFFFFF"/>
        </w:rPr>
        <w:t xml:space="preserve">investigational </w:t>
      </w:r>
      <w:r w:rsidR="00EC4798" w:rsidRPr="00E70F75">
        <w:rPr>
          <w:color w:val="000000" w:themeColor="text1"/>
          <w:shd w:val="clear" w:color="auto" w:fill="FFFFFF"/>
        </w:rPr>
        <w:t xml:space="preserve">vaccine used for this </w:t>
      </w:r>
      <w:r w:rsidR="006D4F41" w:rsidRPr="00E70F75">
        <w:rPr>
          <w:color w:val="000000" w:themeColor="text1"/>
          <w:shd w:val="clear" w:color="auto" w:fill="FFFFFF"/>
        </w:rPr>
        <w:t xml:space="preserve">clinical trial </w:t>
      </w:r>
      <w:r w:rsidR="00511A7B" w:rsidRPr="00E70F75">
        <w:rPr>
          <w:color w:val="000000" w:themeColor="text1"/>
          <w:shd w:val="clear" w:color="auto" w:fill="FFFFFF"/>
        </w:rPr>
        <w:t>was</w:t>
      </w:r>
      <w:r w:rsidR="00EC4798" w:rsidRPr="00E70F75">
        <w:rPr>
          <w:color w:val="000000" w:themeColor="text1"/>
          <w:shd w:val="clear" w:color="auto" w:fill="FFFFFF"/>
        </w:rPr>
        <w:t xml:space="preserve"> </w:t>
      </w:r>
      <w:r w:rsidR="0085160C" w:rsidRPr="00E70F75">
        <w:rPr>
          <w:color w:val="000000" w:themeColor="text1"/>
          <w:shd w:val="clear" w:color="auto" w:fill="FFFFFF"/>
        </w:rPr>
        <w:t>developed</w:t>
      </w:r>
      <w:r w:rsidR="00C93EA6" w:rsidRPr="00E70F75">
        <w:rPr>
          <w:color w:val="000000" w:themeColor="text1"/>
          <w:shd w:val="clear" w:color="auto" w:fill="FFFFFF"/>
        </w:rPr>
        <w:t xml:space="preserve"> </w:t>
      </w:r>
      <w:r w:rsidR="004454B0" w:rsidRPr="00E70F75">
        <w:rPr>
          <w:color w:val="000000" w:themeColor="text1"/>
          <w:shd w:val="clear" w:color="auto" w:fill="FFFFFF"/>
        </w:rPr>
        <w:t xml:space="preserve">by </w:t>
      </w:r>
      <w:r w:rsidR="006D4F41" w:rsidRPr="00E70F75">
        <w:rPr>
          <w:color w:val="000000" w:themeColor="text1"/>
          <w:shd w:val="clear" w:color="auto" w:fill="FFFFFF"/>
        </w:rPr>
        <w:t>Novavax</w:t>
      </w:r>
      <w:r w:rsidR="002C6C55" w:rsidRPr="00E70F75">
        <w:rPr>
          <w:color w:val="000000" w:themeColor="text1"/>
          <w:shd w:val="clear" w:color="auto" w:fill="FFFFFF"/>
        </w:rPr>
        <w:t>, Inc</w:t>
      </w:r>
      <w:r w:rsidR="001A3E24" w:rsidRPr="00E70F75">
        <w:rPr>
          <w:color w:val="000000" w:themeColor="text1"/>
          <w:shd w:val="clear" w:color="auto" w:fill="FFFFFF"/>
        </w:rPr>
        <w:t>.</w:t>
      </w:r>
      <w:r w:rsidRPr="00E70F75">
        <w:rPr>
          <w:color w:val="000000" w:themeColor="text1"/>
          <w:shd w:val="clear" w:color="auto" w:fill="FFFFFF"/>
        </w:rPr>
        <w:t xml:space="preserve">, </w:t>
      </w:r>
      <w:r w:rsidR="006D4F41" w:rsidRPr="00E70F75">
        <w:rPr>
          <w:color w:val="000000" w:themeColor="text1"/>
          <w:shd w:val="clear" w:color="auto" w:fill="FFFFFF"/>
        </w:rPr>
        <w:t xml:space="preserve">a U.S. biotechnology company, </w:t>
      </w:r>
      <w:r w:rsidR="00FC182C" w:rsidRPr="00E70F75">
        <w:rPr>
          <w:color w:val="000000" w:themeColor="text1"/>
          <w:shd w:val="clear" w:color="auto" w:fill="FFFFFF"/>
        </w:rPr>
        <w:t>which</w:t>
      </w:r>
      <w:r w:rsidRPr="00E70F75">
        <w:rPr>
          <w:color w:val="000000" w:themeColor="text1"/>
          <w:shd w:val="clear" w:color="auto" w:fill="FFFFFF"/>
        </w:rPr>
        <w:t xml:space="preserve"> </w:t>
      </w:r>
      <w:r w:rsidR="00EC4798" w:rsidRPr="00E70F75">
        <w:rPr>
          <w:color w:val="000000" w:themeColor="text1"/>
          <w:shd w:val="clear" w:color="auto" w:fill="FFFFFF"/>
        </w:rPr>
        <w:t>plans</w:t>
      </w:r>
      <w:r w:rsidRPr="00E70F75">
        <w:rPr>
          <w:color w:val="000000" w:themeColor="text1"/>
          <w:shd w:val="clear" w:color="auto" w:fill="FFFFFF"/>
        </w:rPr>
        <w:t xml:space="preserve"> to enroll 30,000 adults </w:t>
      </w:r>
      <w:r w:rsidR="00150231" w:rsidRPr="00E70F75">
        <w:rPr>
          <w:color w:val="000000" w:themeColor="text1"/>
          <w:shd w:val="clear" w:color="auto" w:fill="FFFFFF"/>
        </w:rPr>
        <w:t>in the U</w:t>
      </w:r>
      <w:r w:rsidR="00FC182C" w:rsidRPr="00E70F75">
        <w:rPr>
          <w:color w:val="000000" w:themeColor="text1"/>
          <w:shd w:val="clear" w:color="auto" w:fill="FFFFFF"/>
        </w:rPr>
        <w:t>.</w:t>
      </w:r>
      <w:r w:rsidR="00150231" w:rsidRPr="00E70F75">
        <w:rPr>
          <w:color w:val="000000" w:themeColor="text1"/>
          <w:shd w:val="clear" w:color="auto" w:fill="FFFFFF"/>
        </w:rPr>
        <w:t>S</w:t>
      </w:r>
      <w:r w:rsidR="00FC182C" w:rsidRPr="00E70F75">
        <w:rPr>
          <w:color w:val="000000" w:themeColor="text1"/>
          <w:shd w:val="clear" w:color="auto" w:fill="FFFFFF"/>
        </w:rPr>
        <w:t>.</w:t>
      </w:r>
      <w:r w:rsidR="00150231" w:rsidRPr="00E70F75">
        <w:rPr>
          <w:color w:val="000000" w:themeColor="text1"/>
          <w:shd w:val="clear" w:color="auto" w:fill="FFFFFF"/>
        </w:rPr>
        <w:t xml:space="preserve"> and Mexico</w:t>
      </w:r>
      <w:r w:rsidR="004454B0" w:rsidRPr="00E70F75">
        <w:rPr>
          <w:color w:val="000000" w:themeColor="text1"/>
          <w:shd w:val="clear" w:color="auto" w:fill="FFFFFF"/>
        </w:rPr>
        <w:t>.</w:t>
      </w:r>
      <w:r w:rsidR="0026457B" w:rsidRPr="00E70F75">
        <w:rPr>
          <w:color w:val="000000" w:themeColor="text1"/>
          <w:shd w:val="clear" w:color="auto" w:fill="FFFFFF"/>
        </w:rPr>
        <w:t xml:space="preserve"> </w:t>
      </w:r>
    </w:p>
    <w:p w14:paraId="50A07A1F" w14:textId="77777777" w:rsidR="00A80F1D" w:rsidRPr="00E70F75" w:rsidRDefault="00A80F1D" w:rsidP="000F2A88">
      <w:pPr>
        <w:rPr>
          <w:color w:val="000000" w:themeColor="text1"/>
          <w:shd w:val="clear" w:color="auto" w:fill="FFFFFF"/>
        </w:rPr>
      </w:pPr>
    </w:p>
    <w:p w14:paraId="7A63B134" w14:textId="2F9DCD5C" w:rsidR="004454B0" w:rsidRPr="00E70F75" w:rsidRDefault="000F2A88" w:rsidP="000F2A88">
      <w:pPr>
        <w:rPr>
          <w:color w:val="000000" w:themeColor="text1"/>
        </w:rPr>
      </w:pPr>
      <w:r w:rsidRPr="00E70F75">
        <w:rPr>
          <w:color w:val="000000"/>
        </w:rPr>
        <w:t>Novavax’ COVID-19 vaccine candidate is a</w:t>
      </w:r>
      <w:r w:rsidR="007C41C8" w:rsidRPr="00E70F75">
        <w:rPr>
          <w:color w:val="000000"/>
        </w:rPr>
        <w:t xml:space="preserve"> </w:t>
      </w:r>
      <w:r w:rsidRPr="00E70F75">
        <w:rPr>
          <w:color w:val="000000"/>
        </w:rPr>
        <w:t>protein</w:t>
      </w:r>
      <w:r w:rsidR="00C55781" w:rsidRPr="00E70F75">
        <w:rPr>
          <w:color w:val="000000"/>
        </w:rPr>
        <w:t xml:space="preserve"> based vaccine</w:t>
      </w:r>
      <w:r w:rsidR="00DF0D6E">
        <w:rPr>
          <w:color w:val="000000"/>
        </w:rPr>
        <w:t xml:space="preserve"> </w:t>
      </w:r>
      <w:r w:rsidR="00C55781" w:rsidRPr="00E70F75">
        <w:rPr>
          <w:color w:val="000000"/>
        </w:rPr>
        <w:t>created</w:t>
      </w:r>
      <w:r w:rsidRPr="00E70F75">
        <w:rPr>
          <w:shd w:val="clear" w:color="auto" w:fill="FFFFFF"/>
        </w:rPr>
        <w:t xml:space="preserve"> from the coronavirus spike (S) protein and </w:t>
      </w:r>
      <w:r w:rsidR="007C41C8" w:rsidRPr="00E70F75">
        <w:rPr>
          <w:shd w:val="clear" w:color="auto" w:fill="FFFFFF"/>
        </w:rPr>
        <w:t>an added component that boosts</w:t>
      </w:r>
      <w:r w:rsidRPr="00E70F75">
        <w:rPr>
          <w:shd w:val="clear" w:color="auto" w:fill="FFFFFF"/>
        </w:rPr>
        <w:t xml:space="preserve"> </w:t>
      </w:r>
      <w:r w:rsidR="007C41C8" w:rsidRPr="00E70F75">
        <w:rPr>
          <w:shd w:val="clear" w:color="auto" w:fill="FFFFFF"/>
        </w:rPr>
        <w:t>a person’s</w:t>
      </w:r>
      <w:r w:rsidRPr="00E70F75">
        <w:rPr>
          <w:shd w:val="clear" w:color="auto" w:fill="FFFFFF"/>
        </w:rPr>
        <w:t xml:space="preserve"> immune response </w:t>
      </w:r>
      <w:r w:rsidR="007C41C8" w:rsidRPr="00E70F75">
        <w:rPr>
          <w:shd w:val="clear" w:color="auto" w:fill="FFFFFF"/>
        </w:rPr>
        <w:t xml:space="preserve">to </w:t>
      </w:r>
      <w:r w:rsidRPr="00E70F75">
        <w:rPr>
          <w:shd w:val="clear" w:color="auto" w:fill="FFFFFF"/>
        </w:rPr>
        <w:t>stimulate high</w:t>
      </w:r>
      <w:r w:rsidR="007C41C8" w:rsidRPr="00E70F75">
        <w:rPr>
          <w:shd w:val="clear" w:color="auto" w:fill="FFFFFF"/>
        </w:rPr>
        <w:t>er</w:t>
      </w:r>
      <w:r w:rsidRPr="00E70F75">
        <w:rPr>
          <w:shd w:val="clear" w:color="auto" w:fill="FFFFFF"/>
        </w:rPr>
        <w:t xml:space="preserve"> levels of antibodies. </w:t>
      </w:r>
    </w:p>
    <w:p w14:paraId="28A4EB42" w14:textId="77777777" w:rsidR="00512A19" w:rsidRPr="00E70F75" w:rsidRDefault="00512A19" w:rsidP="000F2A88">
      <w:pPr>
        <w:rPr>
          <w:color w:val="000000" w:themeColor="text1"/>
        </w:rPr>
      </w:pPr>
    </w:p>
    <w:p w14:paraId="20ABB5B2" w14:textId="76D15470" w:rsidR="0026457B" w:rsidRPr="00E70F75" w:rsidRDefault="00E80A22" w:rsidP="000F2A88">
      <w:pPr>
        <w:rPr>
          <w:color w:val="000000" w:themeColor="text1"/>
        </w:rPr>
      </w:pPr>
      <w:r w:rsidRPr="00E70F75">
        <w:rPr>
          <w:color w:val="201F1E"/>
        </w:rPr>
        <w:t>Diana Florescu</w:t>
      </w:r>
      <w:r w:rsidR="00D218DA" w:rsidRPr="00E70F75">
        <w:rPr>
          <w:color w:val="201F1E"/>
        </w:rPr>
        <w:t xml:space="preserve">, MD, </w:t>
      </w:r>
      <w:r w:rsidR="006366F6" w:rsidRPr="00E70F75">
        <w:rPr>
          <w:color w:val="201F1E"/>
        </w:rPr>
        <w:t>professor and</w:t>
      </w:r>
      <w:r w:rsidR="00D218DA" w:rsidRPr="00E70F75">
        <w:rPr>
          <w:color w:val="201F1E"/>
        </w:rPr>
        <w:t xml:space="preserve"> infectious diseases specialist </w:t>
      </w:r>
      <w:r w:rsidR="00D218DA" w:rsidRPr="00E70F75">
        <w:rPr>
          <w:color w:val="000000" w:themeColor="text1"/>
        </w:rPr>
        <w:t>in the UNMC Department of Internal Medicine</w:t>
      </w:r>
      <w:r w:rsidR="00150EF6" w:rsidRPr="00E70F75">
        <w:rPr>
          <w:color w:val="000000" w:themeColor="text1"/>
        </w:rPr>
        <w:t xml:space="preserve">, is leading the </w:t>
      </w:r>
      <w:r w:rsidR="000A4C82" w:rsidRPr="00E70F75">
        <w:rPr>
          <w:color w:val="000000" w:themeColor="text1"/>
        </w:rPr>
        <w:t>Phase 3</w:t>
      </w:r>
      <w:r w:rsidR="00150EF6" w:rsidRPr="00E70F75">
        <w:rPr>
          <w:color w:val="000000" w:themeColor="text1"/>
        </w:rPr>
        <w:t xml:space="preserve"> clinical </w:t>
      </w:r>
      <w:r w:rsidR="00A623B4" w:rsidRPr="00E70F75">
        <w:rPr>
          <w:color w:val="000000" w:themeColor="text1"/>
        </w:rPr>
        <w:t xml:space="preserve">trial </w:t>
      </w:r>
      <w:r w:rsidR="00150EF6" w:rsidRPr="00E70F75">
        <w:rPr>
          <w:color w:val="000000" w:themeColor="text1"/>
        </w:rPr>
        <w:t>at UNMC</w:t>
      </w:r>
      <w:r w:rsidR="006164ED" w:rsidRPr="00E70F75">
        <w:rPr>
          <w:color w:val="000000" w:themeColor="text1"/>
        </w:rPr>
        <w:t xml:space="preserve">. </w:t>
      </w:r>
    </w:p>
    <w:p w14:paraId="1880D224" w14:textId="210A6BB3" w:rsidR="00150EF6" w:rsidRPr="00E70F75" w:rsidRDefault="00150EF6" w:rsidP="000F2A88">
      <w:pPr>
        <w:rPr>
          <w:color w:val="000000" w:themeColor="text1"/>
        </w:rPr>
      </w:pPr>
    </w:p>
    <w:p w14:paraId="27D2637B" w14:textId="14F71C34" w:rsidR="00150EF6" w:rsidRPr="00E70F75" w:rsidRDefault="00150EF6" w:rsidP="000F2A88">
      <w:r w:rsidRPr="00E70F75">
        <w:rPr>
          <w:color w:val="000000" w:themeColor="text1"/>
        </w:rPr>
        <w:t xml:space="preserve">“We are grateful </w:t>
      </w:r>
      <w:r w:rsidR="001B6469" w:rsidRPr="00E70F75">
        <w:rPr>
          <w:color w:val="000000" w:themeColor="text1"/>
        </w:rPr>
        <w:t xml:space="preserve">and excited </w:t>
      </w:r>
      <w:r w:rsidRPr="00E70F75">
        <w:rPr>
          <w:color w:val="000000" w:themeColor="text1"/>
        </w:rPr>
        <w:t xml:space="preserve">that UNMC was chosen as a site for this important work,” Dr. Florescu said. </w:t>
      </w:r>
      <w:r w:rsidR="006F1C8E" w:rsidRPr="00E70F75" w:rsidDel="00AB132E">
        <w:rPr>
          <w:color w:val="000000" w:themeColor="text1"/>
        </w:rPr>
        <w:t>“</w:t>
      </w:r>
      <w:r w:rsidR="00AB132E" w:rsidRPr="00E70F75">
        <w:rPr>
          <w:color w:val="000000" w:themeColor="text1"/>
        </w:rPr>
        <w:t xml:space="preserve">We hope that </w:t>
      </w:r>
      <w:r w:rsidR="00EC4798" w:rsidRPr="00E70F75">
        <w:rPr>
          <w:color w:val="000000" w:themeColor="text1"/>
        </w:rPr>
        <w:t xml:space="preserve">this </w:t>
      </w:r>
      <w:r w:rsidR="00AB132E" w:rsidRPr="00E70F75">
        <w:rPr>
          <w:color w:val="000000" w:themeColor="text1"/>
        </w:rPr>
        <w:t>SARS</w:t>
      </w:r>
      <w:r w:rsidR="001A3E24" w:rsidRPr="00E70F75">
        <w:rPr>
          <w:color w:val="000000" w:themeColor="text1"/>
        </w:rPr>
        <w:t>-</w:t>
      </w:r>
      <w:r w:rsidR="00AB132E" w:rsidRPr="00E70F75">
        <w:rPr>
          <w:color w:val="000000" w:themeColor="text1"/>
        </w:rPr>
        <w:t xml:space="preserve">CoV-2 vaccine will </w:t>
      </w:r>
      <w:r w:rsidR="001A61D9" w:rsidRPr="00E70F75">
        <w:rPr>
          <w:color w:val="000000" w:themeColor="text1"/>
        </w:rPr>
        <w:t>prevent</w:t>
      </w:r>
      <w:r w:rsidR="001A3E24" w:rsidRPr="00E70F75">
        <w:rPr>
          <w:color w:val="000000" w:themeColor="text1"/>
        </w:rPr>
        <w:t xml:space="preserve"> people from developing severe COVID-19 disease</w:t>
      </w:r>
      <w:r w:rsidR="00934B8C" w:rsidRPr="00E70F75">
        <w:rPr>
          <w:color w:val="000000" w:themeColor="text1"/>
        </w:rPr>
        <w:t>. W</w:t>
      </w:r>
      <w:r w:rsidR="00EC4798" w:rsidRPr="00E70F75">
        <w:rPr>
          <w:color w:val="000000" w:themeColor="text1"/>
        </w:rPr>
        <w:t xml:space="preserve">e </w:t>
      </w:r>
      <w:r w:rsidR="00472787" w:rsidRPr="00E70F75">
        <w:rPr>
          <w:color w:val="000000" w:themeColor="text1"/>
        </w:rPr>
        <w:t xml:space="preserve">also </w:t>
      </w:r>
      <w:r w:rsidR="00A80F1D" w:rsidRPr="00E70F75">
        <w:rPr>
          <w:color w:val="000000" w:themeColor="text1"/>
        </w:rPr>
        <w:t xml:space="preserve">will </w:t>
      </w:r>
      <w:r w:rsidR="006366F6" w:rsidRPr="00E70F75">
        <w:rPr>
          <w:color w:val="000000" w:themeColor="text1"/>
        </w:rPr>
        <w:t xml:space="preserve">be </w:t>
      </w:r>
      <w:r w:rsidR="00EC4798" w:rsidRPr="00E70F75">
        <w:rPr>
          <w:color w:val="000000" w:themeColor="text1"/>
        </w:rPr>
        <w:t xml:space="preserve">watching to see if </w:t>
      </w:r>
      <w:r w:rsidR="00934B8C" w:rsidRPr="00E70F75">
        <w:rPr>
          <w:color w:val="000000" w:themeColor="text1"/>
        </w:rPr>
        <w:t>the vaccine</w:t>
      </w:r>
      <w:r w:rsidR="006366F6" w:rsidRPr="00E70F75">
        <w:rPr>
          <w:color w:val="000000" w:themeColor="text1"/>
        </w:rPr>
        <w:t xml:space="preserve"> </w:t>
      </w:r>
      <w:r w:rsidR="00AB132E" w:rsidRPr="00E70F75">
        <w:rPr>
          <w:color w:val="000000" w:themeColor="text1"/>
        </w:rPr>
        <w:t>reduce</w:t>
      </w:r>
      <w:r w:rsidR="006366F6" w:rsidRPr="00E70F75">
        <w:rPr>
          <w:color w:val="000000" w:themeColor="text1"/>
        </w:rPr>
        <w:t>s</w:t>
      </w:r>
      <w:r w:rsidR="00AB132E" w:rsidRPr="00E70F75">
        <w:rPr>
          <w:color w:val="000000" w:themeColor="text1"/>
        </w:rPr>
        <w:t xml:space="preserve"> the severity of COVID-19 illness, </w:t>
      </w:r>
      <w:r w:rsidR="00B8521A" w:rsidRPr="00E70F75">
        <w:rPr>
          <w:color w:val="000000" w:themeColor="text1"/>
        </w:rPr>
        <w:t>decreasing</w:t>
      </w:r>
      <w:r w:rsidR="00934B8C" w:rsidRPr="00E70F75">
        <w:rPr>
          <w:color w:val="000000" w:themeColor="text1"/>
        </w:rPr>
        <w:t xml:space="preserve"> </w:t>
      </w:r>
      <w:r w:rsidR="00EC4798" w:rsidRPr="00E70F75">
        <w:rPr>
          <w:color w:val="000000" w:themeColor="text1"/>
        </w:rPr>
        <w:t>the chances of being</w:t>
      </w:r>
      <w:r w:rsidR="00AB132E" w:rsidRPr="00E70F75">
        <w:rPr>
          <w:color w:val="000000" w:themeColor="text1"/>
        </w:rPr>
        <w:t xml:space="preserve"> </w:t>
      </w:r>
      <w:r w:rsidR="00EC4798" w:rsidRPr="00E70F75">
        <w:rPr>
          <w:color w:val="000000" w:themeColor="text1"/>
        </w:rPr>
        <w:t xml:space="preserve">hospitalized </w:t>
      </w:r>
      <w:r w:rsidR="00934B8C" w:rsidRPr="00E70F75">
        <w:rPr>
          <w:color w:val="000000" w:themeColor="text1"/>
        </w:rPr>
        <w:t xml:space="preserve">or </w:t>
      </w:r>
      <w:r w:rsidR="00B8521A" w:rsidRPr="00E70F75">
        <w:rPr>
          <w:color w:val="000000" w:themeColor="text1"/>
        </w:rPr>
        <w:t xml:space="preserve">even </w:t>
      </w:r>
      <w:r w:rsidR="00AB132E" w:rsidRPr="00E70F75">
        <w:rPr>
          <w:color w:val="000000" w:themeColor="text1"/>
        </w:rPr>
        <w:t>death</w:t>
      </w:r>
      <w:r w:rsidR="006366F6" w:rsidRPr="00E70F75">
        <w:rPr>
          <w:color w:val="000000" w:themeColor="text1"/>
        </w:rPr>
        <w:t xml:space="preserve"> </w:t>
      </w:r>
      <w:r w:rsidR="001A3E24" w:rsidRPr="00E70F75">
        <w:rPr>
          <w:color w:val="000000" w:themeColor="text1"/>
        </w:rPr>
        <w:t xml:space="preserve">among </w:t>
      </w:r>
      <w:r w:rsidR="006366F6" w:rsidRPr="00E70F75">
        <w:rPr>
          <w:color w:val="000000" w:themeColor="text1"/>
        </w:rPr>
        <w:t xml:space="preserve">those that </w:t>
      </w:r>
      <w:r w:rsidR="00EC4798" w:rsidRPr="00E70F75">
        <w:rPr>
          <w:color w:val="000000" w:themeColor="text1"/>
        </w:rPr>
        <w:t xml:space="preserve">get </w:t>
      </w:r>
      <w:r w:rsidR="006366F6" w:rsidRPr="00E70F75">
        <w:rPr>
          <w:color w:val="000000" w:themeColor="text1"/>
        </w:rPr>
        <w:t>the infection</w:t>
      </w:r>
      <w:r w:rsidR="00AB132E" w:rsidRPr="00E70F75">
        <w:rPr>
          <w:color w:val="000000" w:themeColor="text1"/>
        </w:rPr>
        <w:t>.”</w:t>
      </w:r>
    </w:p>
    <w:p w14:paraId="6C9E90ED" w14:textId="59E215E2" w:rsidR="00512A19" w:rsidRPr="00E70F75" w:rsidRDefault="00512A19" w:rsidP="00426EB7">
      <w:pPr>
        <w:rPr>
          <w:color w:val="000000" w:themeColor="text1"/>
        </w:rPr>
      </w:pPr>
    </w:p>
    <w:p w14:paraId="3A8E6A7A" w14:textId="1F2717CF" w:rsidR="00A80F1D" w:rsidRPr="00E70F75" w:rsidRDefault="00A623B4" w:rsidP="00255C8E">
      <w:pPr>
        <w:pStyle w:val="Default"/>
        <w:rPr>
          <w:rFonts w:ascii="Times New Roman" w:hAnsi="Times New Roman" w:cs="Times New Roman"/>
        </w:rPr>
      </w:pPr>
      <w:r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916D2C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wo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16D2C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out of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every </w:t>
      </w:r>
      <w:r w:rsidR="00916D2C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three people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will get the </w:t>
      </w:r>
      <w:r w:rsidR="00511A7B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investigational 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vaccine and </w:t>
      </w:r>
      <w:r w:rsidR="00916D2C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one out of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every </w:t>
      </w:r>
      <w:r w:rsidR="00916D2C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three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will receive a placebo, </w:t>
      </w:r>
      <w:r w:rsidR="006B7E3B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meaning it will not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37D32">
        <w:rPr>
          <w:rFonts w:ascii="Times New Roman" w:hAnsi="Times New Roman" w:cs="Times New Roman"/>
          <w:color w:val="000000" w:themeColor="text1"/>
          <w:shd w:val="clear" w:color="auto" w:fill="FFFFFF"/>
        </w:rPr>
        <w:t>contain</w:t>
      </w:r>
      <w:r w:rsidR="00255C8E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vaccine. “</w:t>
      </w:r>
      <w:r w:rsidR="00255C8E" w:rsidRPr="00E70F75">
        <w:rPr>
          <w:rFonts w:ascii="Times New Roman" w:hAnsi="Times New Roman" w:cs="Times New Roman"/>
        </w:rPr>
        <w:t xml:space="preserve">This vaccine does not contain live or inactivated virus so </w:t>
      </w:r>
      <w:r w:rsidR="007F0E0F">
        <w:rPr>
          <w:rFonts w:ascii="Times New Roman" w:hAnsi="Times New Roman" w:cs="Times New Roman"/>
        </w:rPr>
        <w:t xml:space="preserve">it </w:t>
      </w:r>
      <w:r w:rsidR="00255C8E" w:rsidRPr="00E70F75">
        <w:rPr>
          <w:rFonts w:ascii="Times New Roman" w:hAnsi="Times New Roman" w:cs="Times New Roman"/>
        </w:rPr>
        <w:t>does not cause infection</w:t>
      </w:r>
      <w:r w:rsidR="00A80F1D" w:rsidRPr="00E70F75">
        <w:rPr>
          <w:rFonts w:ascii="Times New Roman" w:hAnsi="Times New Roman" w:cs="Times New Roman"/>
        </w:rPr>
        <w:t>,</w:t>
      </w:r>
      <w:r w:rsidR="00255C8E" w:rsidRPr="00E70F75">
        <w:rPr>
          <w:rFonts w:ascii="Times New Roman" w:hAnsi="Times New Roman" w:cs="Times New Roman"/>
        </w:rPr>
        <w:t>” Dr</w:t>
      </w:r>
      <w:r w:rsidR="00A80F1D" w:rsidRPr="00E70F75">
        <w:rPr>
          <w:rFonts w:ascii="Times New Roman" w:hAnsi="Times New Roman" w:cs="Times New Roman"/>
        </w:rPr>
        <w:t>.</w:t>
      </w:r>
      <w:r w:rsidR="00255C8E" w:rsidRPr="00E70F75">
        <w:rPr>
          <w:rFonts w:ascii="Times New Roman" w:hAnsi="Times New Roman" w:cs="Times New Roman"/>
        </w:rPr>
        <w:t xml:space="preserve"> Florescu </w:t>
      </w:r>
      <w:r w:rsidR="00A80F1D" w:rsidRPr="00E70F75">
        <w:rPr>
          <w:rFonts w:ascii="Times New Roman" w:hAnsi="Times New Roman" w:cs="Times New Roman"/>
        </w:rPr>
        <w:t>said</w:t>
      </w:r>
      <w:r w:rsidR="00255C8E" w:rsidRPr="00E70F75">
        <w:rPr>
          <w:rFonts w:ascii="Times New Roman" w:hAnsi="Times New Roman" w:cs="Times New Roman"/>
        </w:rPr>
        <w:t xml:space="preserve">.  </w:t>
      </w:r>
    </w:p>
    <w:p w14:paraId="47B8539E" w14:textId="77777777" w:rsidR="00A80F1D" w:rsidRPr="00E70F75" w:rsidRDefault="00A80F1D" w:rsidP="00255C8E">
      <w:pPr>
        <w:pStyle w:val="Default"/>
        <w:rPr>
          <w:rFonts w:ascii="Times New Roman" w:hAnsi="Times New Roman" w:cs="Times New Roman"/>
        </w:rPr>
      </w:pPr>
    </w:p>
    <w:p w14:paraId="41D57391" w14:textId="77777777" w:rsidR="00263A88" w:rsidRDefault="00255C8E" w:rsidP="002F313A">
      <w:pPr>
        <w:pStyle w:val="Defaul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511A7B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investigational </w:t>
      </w:r>
      <w:r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vaccine requires two shots given three weeks apart. Four additional follow-up visits are required during the first year and two during the second year.</w:t>
      </w:r>
    </w:p>
    <w:p w14:paraId="2DDB94F8" w14:textId="77777777" w:rsidR="00263A88" w:rsidRDefault="00263A88" w:rsidP="002F313A">
      <w:pPr>
        <w:pStyle w:val="Defaul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D9E6643" w14:textId="2C71BD1D" w:rsidR="001B70B4" w:rsidRPr="00E70F75" w:rsidRDefault="00255C8E" w:rsidP="002F313A">
      <w:pPr>
        <w:pStyle w:val="Default"/>
        <w:rPr>
          <w:rFonts w:ascii="Times New Roman" w:hAnsi="Times New Roman" w:cs="Times New Roman"/>
        </w:rPr>
      </w:pPr>
      <w:r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8875F6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We encourage </w:t>
      </w:r>
      <w:r w:rsidR="007D76D4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individuals </w:t>
      </w:r>
      <w:r w:rsidR="00355A26" w:rsidRPr="00355A26">
        <w:rPr>
          <w:rFonts w:ascii="Times New Roman" w:hAnsi="Times New Roman" w:cs="Times New Roman"/>
          <w:color w:val="auto"/>
          <w:shd w:val="clear" w:color="auto" w:fill="FFFFFF"/>
        </w:rPr>
        <w:t>who won’t</w:t>
      </w:r>
      <w:r w:rsidR="00443A4F" w:rsidRPr="00355A2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242ED">
        <w:rPr>
          <w:rFonts w:ascii="Times New Roman" w:hAnsi="Times New Roman" w:cs="Times New Roman"/>
          <w:color w:val="auto"/>
          <w:shd w:val="clear" w:color="auto" w:fill="FFFFFF"/>
        </w:rPr>
        <w:t xml:space="preserve">be </w:t>
      </w:r>
      <w:r w:rsidR="00443A4F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receiv</w:t>
      </w:r>
      <w:r w:rsidR="009242ED">
        <w:rPr>
          <w:rFonts w:ascii="Times New Roman" w:hAnsi="Times New Roman" w:cs="Times New Roman"/>
          <w:color w:val="000000" w:themeColor="text1"/>
          <w:shd w:val="clear" w:color="auto" w:fill="FFFFFF"/>
        </w:rPr>
        <w:t>ing</w:t>
      </w:r>
      <w:r w:rsidR="00A623B4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Pfizer </w:t>
      </w:r>
      <w:r w:rsidR="00417788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or</w:t>
      </w:r>
      <w:r w:rsidR="00A623B4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Moderna</w:t>
      </w:r>
      <w:r w:rsidR="008875F6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623B4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vaccine</w:t>
      </w:r>
      <w:r w:rsidR="00417788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A623B4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875F6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the next </w:t>
      </w:r>
      <w:r w:rsidR="009242ED">
        <w:rPr>
          <w:rFonts w:ascii="Times New Roman" w:hAnsi="Times New Roman" w:cs="Times New Roman"/>
          <w:color w:val="000000" w:themeColor="text1"/>
          <w:shd w:val="clear" w:color="auto" w:fill="FFFFFF"/>
        </w:rPr>
        <w:t>three to six</w:t>
      </w:r>
      <w:r w:rsidR="008875F6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months to consider enrolling in the clinical trial. </w:t>
      </w:r>
      <w:r w:rsidR="006E172B" w:rsidRPr="00E70F75">
        <w:rPr>
          <w:rFonts w:ascii="Times New Roman" w:hAnsi="Times New Roman" w:cs="Times New Roman"/>
        </w:rPr>
        <w:t>P</w:t>
      </w:r>
      <w:r w:rsidRPr="00E70F75">
        <w:rPr>
          <w:rFonts w:ascii="Times New Roman" w:hAnsi="Times New Roman" w:cs="Times New Roman"/>
        </w:rPr>
        <w:t>articipant</w:t>
      </w:r>
      <w:r w:rsidR="008875F6" w:rsidRPr="00E70F75">
        <w:rPr>
          <w:rFonts w:ascii="Times New Roman" w:hAnsi="Times New Roman" w:cs="Times New Roman"/>
        </w:rPr>
        <w:t>s</w:t>
      </w:r>
      <w:r w:rsidRPr="00E70F75">
        <w:rPr>
          <w:rFonts w:ascii="Times New Roman" w:hAnsi="Times New Roman" w:cs="Times New Roman"/>
        </w:rPr>
        <w:t xml:space="preserve"> in </w:t>
      </w:r>
      <w:r w:rsidR="007C41C8" w:rsidRPr="00E70F75">
        <w:rPr>
          <w:rFonts w:ascii="Times New Roman" w:hAnsi="Times New Roman" w:cs="Times New Roman"/>
        </w:rPr>
        <w:t>the</w:t>
      </w:r>
      <w:r w:rsidRPr="00E70F75">
        <w:rPr>
          <w:rFonts w:ascii="Times New Roman" w:hAnsi="Times New Roman" w:cs="Times New Roman"/>
        </w:rPr>
        <w:t xml:space="preserve"> Novavax vaccine clinical trial can </w:t>
      </w:r>
      <w:r w:rsidR="00037D32" w:rsidRPr="00E70F75">
        <w:rPr>
          <w:rFonts w:ascii="Times New Roman" w:hAnsi="Times New Roman" w:cs="Times New Roman"/>
        </w:rPr>
        <w:t>remain in the trial</w:t>
      </w:r>
      <w:r w:rsidR="00037D32">
        <w:rPr>
          <w:rFonts w:ascii="Times New Roman" w:hAnsi="Times New Roman" w:cs="Times New Roman"/>
        </w:rPr>
        <w:t xml:space="preserve"> and also </w:t>
      </w:r>
      <w:r w:rsidRPr="00E70F75">
        <w:rPr>
          <w:rFonts w:ascii="Times New Roman" w:hAnsi="Times New Roman" w:cs="Times New Roman"/>
        </w:rPr>
        <w:t>receive</w:t>
      </w:r>
      <w:r w:rsidR="00417788" w:rsidRPr="00E70F75">
        <w:rPr>
          <w:rFonts w:ascii="Times New Roman" w:hAnsi="Times New Roman" w:cs="Times New Roman"/>
        </w:rPr>
        <w:t xml:space="preserve"> </w:t>
      </w:r>
      <w:r w:rsidR="00037D32">
        <w:rPr>
          <w:rFonts w:ascii="Times New Roman" w:hAnsi="Times New Roman" w:cs="Times New Roman"/>
        </w:rPr>
        <w:t xml:space="preserve">the </w:t>
      </w:r>
      <w:r w:rsidR="00037D32" w:rsidRPr="00E70F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Pfizer or Moderna vaccine </w:t>
      </w:r>
      <w:r w:rsidRPr="00E70F75">
        <w:rPr>
          <w:rFonts w:ascii="Times New Roman" w:hAnsi="Times New Roman" w:cs="Times New Roman"/>
        </w:rPr>
        <w:t>when it is available to them</w:t>
      </w:r>
      <w:r w:rsidR="00037D32">
        <w:rPr>
          <w:rFonts w:ascii="Times New Roman" w:hAnsi="Times New Roman" w:cs="Times New Roman"/>
        </w:rPr>
        <w:t>,</w:t>
      </w:r>
      <w:r w:rsidRPr="00E70F75">
        <w:rPr>
          <w:rFonts w:ascii="Times New Roman" w:hAnsi="Times New Roman" w:cs="Times New Roman"/>
        </w:rPr>
        <w:t>” Dr</w:t>
      </w:r>
      <w:r w:rsidR="00A80F1D" w:rsidRPr="00E70F75">
        <w:rPr>
          <w:rFonts w:ascii="Times New Roman" w:hAnsi="Times New Roman" w:cs="Times New Roman"/>
        </w:rPr>
        <w:t>.</w:t>
      </w:r>
      <w:r w:rsidRPr="00E70F75">
        <w:rPr>
          <w:rFonts w:ascii="Times New Roman" w:hAnsi="Times New Roman" w:cs="Times New Roman"/>
        </w:rPr>
        <w:t xml:space="preserve"> Florescu</w:t>
      </w:r>
      <w:r w:rsidR="00A80F1D" w:rsidRPr="00E70F75">
        <w:rPr>
          <w:rFonts w:ascii="Times New Roman" w:hAnsi="Times New Roman" w:cs="Times New Roman"/>
        </w:rPr>
        <w:t xml:space="preserve"> said</w:t>
      </w:r>
      <w:r w:rsidRPr="00E70F75">
        <w:rPr>
          <w:rFonts w:ascii="Times New Roman" w:hAnsi="Times New Roman" w:cs="Times New Roman"/>
        </w:rPr>
        <w:t xml:space="preserve">. </w:t>
      </w:r>
    </w:p>
    <w:p w14:paraId="3DECE3D4" w14:textId="168C7804" w:rsidR="00A41EB0" w:rsidRPr="00E70F75" w:rsidRDefault="000320FC" w:rsidP="00A41EB0">
      <w:pPr>
        <w:pStyle w:val="NormalWeb"/>
        <w:rPr>
          <w:iCs/>
          <w:color w:val="000000" w:themeColor="text1"/>
        </w:rPr>
      </w:pPr>
      <w:r w:rsidRPr="00E70F75">
        <w:rPr>
          <w:iCs/>
          <w:color w:val="000000" w:themeColor="text1"/>
        </w:rPr>
        <w:t xml:space="preserve">The </w:t>
      </w:r>
      <w:r w:rsidR="00A623B4" w:rsidRPr="00E70F75">
        <w:rPr>
          <w:iCs/>
          <w:color w:val="000000" w:themeColor="text1"/>
        </w:rPr>
        <w:t xml:space="preserve">clinical trial </w:t>
      </w:r>
      <w:r w:rsidRPr="00E70F75">
        <w:rPr>
          <w:iCs/>
          <w:color w:val="000000" w:themeColor="text1"/>
        </w:rPr>
        <w:t xml:space="preserve">is </w:t>
      </w:r>
      <w:r w:rsidR="00250776" w:rsidRPr="00E70F75">
        <w:rPr>
          <w:iCs/>
          <w:color w:val="000000" w:themeColor="text1"/>
        </w:rPr>
        <w:t>look</w:t>
      </w:r>
      <w:r w:rsidRPr="00E70F75">
        <w:rPr>
          <w:iCs/>
          <w:color w:val="000000" w:themeColor="text1"/>
        </w:rPr>
        <w:t>ing</w:t>
      </w:r>
      <w:r w:rsidR="00250776" w:rsidRPr="00E70F75">
        <w:rPr>
          <w:iCs/>
          <w:color w:val="000000" w:themeColor="text1"/>
        </w:rPr>
        <w:t xml:space="preserve"> for</w:t>
      </w:r>
      <w:r w:rsidRPr="00E70F75">
        <w:rPr>
          <w:iCs/>
          <w:color w:val="000000" w:themeColor="text1"/>
        </w:rPr>
        <w:t xml:space="preserve"> people who: </w:t>
      </w:r>
    </w:p>
    <w:p w14:paraId="1F144A9F" w14:textId="1A27EF52" w:rsidR="00A41EB0" w:rsidRPr="00E70F75" w:rsidRDefault="00034228" w:rsidP="00A41EB0">
      <w:pPr>
        <w:pStyle w:val="NormalWeb"/>
        <w:numPr>
          <w:ilvl w:val="0"/>
          <w:numId w:val="6"/>
        </w:numPr>
        <w:rPr>
          <w:color w:val="000000" w:themeColor="text1"/>
        </w:rPr>
      </w:pPr>
      <w:r w:rsidRPr="00E70F75">
        <w:rPr>
          <w:color w:val="000000" w:themeColor="text1"/>
        </w:rPr>
        <w:t xml:space="preserve">Are </w:t>
      </w:r>
      <w:r w:rsidR="000F2A88" w:rsidRPr="00E70F75">
        <w:rPr>
          <w:color w:val="000000" w:themeColor="text1"/>
        </w:rPr>
        <w:t>19</w:t>
      </w:r>
      <w:r w:rsidR="00306D64" w:rsidRPr="00E70F75">
        <w:rPr>
          <w:color w:val="000000" w:themeColor="text1"/>
        </w:rPr>
        <w:t xml:space="preserve"> </w:t>
      </w:r>
      <w:r w:rsidR="00A41EB0" w:rsidRPr="00E70F75">
        <w:rPr>
          <w:color w:val="000000" w:themeColor="text1"/>
        </w:rPr>
        <w:t>years of age</w:t>
      </w:r>
      <w:r w:rsidR="00514703" w:rsidRPr="00E70F75">
        <w:rPr>
          <w:color w:val="000000" w:themeColor="text1"/>
        </w:rPr>
        <w:t xml:space="preserve"> and older</w:t>
      </w:r>
      <w:r w:rsidRPr="00E70F75">
        <w:rPr>
          <w:color w:val="000000" w:themeColor="text1"/>
        </w:rPr>
        <w:t>, including adults over age 65</w:t>
      </w:r>
      <w:r w:rsidR="00472787" w:rsidRPr="00E70F75">
        <w:rPr>
          <w:color w:val="000000" w:themeColor="text1"/>
        </w:rPr>
        <w:t xml:space="preserve">, including those with </w:t>
      </w:r>
      <w:r w:rsidR="00FC0437">
        <w:rPr>
          <w:color w:val="000000" w:themeColor="text1"/>
        </w:rPr>
        <w:t>chronic or long-term health conditions</w:t>
      </w:r>
      <w:r w:rsidR="000320FC" w:rsidRPr="00E70F75">
        <w:rPr>
          <w:color w:val="000000" w:themeColor="text1"/>
        </w:rPr>
        <w:t xml:space="preserve"> </w:t>
      </w:r>
    </w:p>
    <w:p w14:paraId="2DFE067A" w14:textId="24E1E8A7" w:rsidR="003570B8" w:rsidRPr="00E70F75" w:rsidRDefault="001B70B4" w:rsidP="00A41EB0">
      <w:pPr>
        <w:pStyle w:val="NormalWeb"/>
        <w:numPr>
          <w:ilvl w:val="0"/>
          <w:numId w:val="6"/>
        </w:numPr>
        <w:rPr>
          <w:color w:val="000000" w:themeColor="text1"/>
        </w:rPr>
      </w:pPr>
      <w:r w:rsidRPr="00E70F75">
        <w:rPr>
          <w:color w:val="000000" w:themeColor="text1"/>
        </w:rPr>
        <w:lastRenderedPageBreak/>
        <w:t xml:space="preserve">Have </w:t>
      </w:r>
      <w:r w:rsidR="009F0B7E">
        <w:rPr>
          <w:color w:val="000000" w:themeColor="text1"/>
        </w:rPr>
        <w:t xml:space="preserve">not </w:t>
      </w:r>
      <w:r w:rsidRPr="00E70F75">
        <w:rPr>
          <w:color w:val="000000" w:themeColor="text1"/>
        </w:rPr>
        <w:t>had C</w:t>
      </w:r>
      <w:r w:rsidR="004168D4" w:rsidRPr="00E70F75">
        <w:rPr>
          <w:color w:val="000000" w:themeColor="text1"/>
        </w:rPr>
        <w:t>O</w:t>
      </w:r>
      <w:r w:rsidRPr="00E70F75">
        <w:rPr>
          <w:color w:val="000000" w:themeColor="text1"/>
        </w:rPr>
        <w:t>VID-19</w:t>
      </w:r>
      <w:r w:rsidR="00E150AD" w:rsidRPr="00E70F75">
        <w:rPr>
          <w:color w:val="000000" w:themeColor="text1"/>
        </w:rPr>
        <w:t xml:space="preserve"> </w:t>
      </w:r>
    </w:p>
    <w:p w14:paraId="0892AA36" w14:textId="0A811EEF" w:rsidR="00E9571D" w:rsidRPr="00E70F75" w:rsidRDefault="00377E4D" w:rsidP="00700E26">
      <w:pPr>
        <w:pStyle w:val="NormalWeb"/>
        <w:numPr>
          <w:ilvl w:val="0"/>
          <w:numId w:val="6"/>
        </w:numPr>
        <w:rPr>
          <w:color w:val="000000" w:themeColor="text1"/>
        </w:rPr>
      </w:pPr>
      <w:r w:rsidRPr="00E70F75">
        <w:rPr>
          <w:color w:val="000000" w:themeColor="text1"/>
        </w:rPr>
        <w:t xml:space="preserve">Are </w:t>
      </w:r>
      <w:r w:rsidR="009F0B7E">
        <w:rPr>
          <w:color w:val="000000" w:themeColor="text1"/>
        </w:rPr>
        <w:t>not</w:t>
      </w:r>
      <w:r w:rsidRPr="00E70F75">
        <w:rPr>
          <w:color w:val="000000" w:themeColor="text1"/>
        </w:rPr>
        <w:t xml:space="preserve"> pregnant, breastfeeding or planning to become pregnant over the next </w:t>
      </w:r>
      <w:r w:rsidR="00150231" w:rsidRPr="00E70F75">
        <w:rPr>
          <w:color w:val="000000" w:themeColor="text1"/>
        </w:rPr>
        <w:t>four</w:t>
      </w:r>
      <w:r w:rsidR="001B60F0" w:rsidRPr="00E70F75">
        <w:rPr>
          <w:color w:val="000000" w:themeColor="text1"/>
        </w:rPr>
        <w:t xml:space="preserve"> months</w:t>
      </w:r>
    </w:p>
    <w:p w14:paraId="22150025" w14:textId="0210B355" w:rsidR="00034228" w:rsidRPr="00E70F75" w:rsidRDefault="00034228" w:rsidP="00700E26">
      <w:pPr>
        <w:pStyle w:val="NormalWeb"/>
        <w:numPr>
          <w:ilvl w:val="0"/>
          <w:numId w:val="6"/>
        </w:numPr>
        <w:rPr>
          <w:color w:val="000000" w:themeColor="text1"/>
        </w:rPr>
      </w:pPr>
      <w:r w:rsidRPr="00E70F75">
        <w:rPr>
          <w:color w:val="000000" w:themeColor="text1"/>
        </w:rPr>
        <w:t>Are at increased risk for exposure to SARS-CoV-2 infection, including people who work in essential jobs and people who have other medical conditions</w:t>
      </w:r>
      <w:r w:rsidR="00276BFF" w:rsidRPr="00E70F75">
        <w:rPr>
          <w:color w:val="000000" w:themeColor="text1"/>
        </w:rPr>
        <w:t xml:space="preserve"> and co-morbidities (ie people living with HIV)</w:t>
      </w:r>
      <w:r w:rsidRPr="00E70F75">
        <w:rPr>
          <w:color w:val="000000" w:themeColor="text1"/>
        </w:rPr>
        <w:t>.</w:t>
      </w:r>
    </w:p>
    <w:p w14:paraId="5411FB4B" w14:textId="623784BF" w:rsidR="00CC30F6" w:rsidRPr="00E70F75" w:rsidRDefault="00865B29" w:rsidP="00E9571D">
      <w:pPr>
        <w:pStyle w:val="NormalWeb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For</w:t>
      </w:r>
      <w:r w:rsidR="009011FE" w:rsidRPr="00E70F75">
        <w:rPr>
          <w:color w:val="000000" w:themeColor="text1"/>
          <w:shd w:val="clear" w:color="auto" w:fill="FFFFFF"/>
        </w:rPr>
        <w:t xml:space="preserve"> more about the </w:t>
      </w:r>
      <w:r w:rsidR="006D4F41" w:rsidRPr="00E70F75">
        <w:rPr>
          <w:color w:val="000000" w:themeColor="text1"/>
          <w:shd w:val="clear" w:color="auto" w:fill="FFFFFF"/>
        </w:rPr>
        <w:t xml:space="preserve">clinical trial </w:t>
      </w:r>
      <w:r w:rsidR="001A3E24" w:rsidRPr="00E70F75">
        <w:rPr>
          <w:color w:val="000000" w:themeColor="text1"/>
          <w:shd w:val="clear" w:color="auto" w:fill="FFFFFF"/>
        </w:rPr>
        <w:t>or enrolling</w:t>
      </w:r>
      <w:r w:rsidR="009011FE" w:rsidRPr="00E70F75">
        <w:rPr>
          <w:color w:val="000000" w:themeColor="text1"/>
          <w:shd w:val="clear" w:color="auto" w:fill="FFFFFF"/>
        </w:rPr>
        <w:t xml:space="preserve">, </w:t>
      </w:r>
      <w:r w:rsidR="00E9571D" w:rsidRPr="00E70F75">
        <w:rPr>
          <w:color w:val="000000" w:themeColor="text1"/>
          <w:shd w:val="clear" w:color="auto" w:fill="FFFFFF"/>
        </w:rPr>
        <w:t>go to unmc.edu/</w:t>
      </w:r>
      <w:r w:rsidR="00E34FC5" w:rsidRPr="00E70F75">
        <w:rPr>
          <w:color w:val="000000" w:themeColor="text1"/>
          <w:shd w:val="clear" w:color="auto" w:fill="FFFFFF"/>
        </w:rPr>
        <w:t xml:space="preserve">covidvaccinetrial </w:t>
      </w:r>
      <w:r w:rsidR="00E9571D" w:rsidRPr="00E70F75">
        <w:rPr>
          <w:color w:val="000000" w:themeColor="text1"/>
          <w:shd w:val="clear" w:color="auto" w:fill="FFFFFF"/>
        </w:rPr>
        <w:t xml:space="preserve">and complete the questionnaire. </w:t>
      </w:r>
      <w:r w:rsidR="00446844" w:rsidRPr="00E70F75">
        <w:rPr>
          <w:color w:val="000000" w:themeColor="text1"/>
          <w:shd w:val="clear" w:color="auto" w:fill="FFFFFF"/>
        </w:rPr>
        <w:t xml:space="preserve">A study member will contact you </w:t>
      </w:r>
      <w:r w:rsidR="00250776" w:rsidRPr="00E70F75">
        <w:rPr>
          <w:color w:val="000000" w:themeColor="text1"/>
          <w:shd w:val="clear" w:color="auto" w:fill="FFFFFF"/>
        </w:rPr>
        <w:t>to discuss your possible enrollment</w:t>
      </w:r>
      <w:r w:rsidR="002F313A" w:rsidRPr="00E70F75">
        <w:rPr>
          <w:color w:val="000000" w:themeColor="text1"/>
          <w:shd w:val="clear" w:color="auto" w:fill="FFFFFF"/>
        </w:rPr>
        <w:t>.</w:t>
      </w:r>
    </w:p>
    <w:p w14:paraId="3FA9806A" w14:textId="040692CE" w:rsidR="00E70F75" w:rsidRPr="00E70F75" w:rsidRDefault="00CC30F6" w:rsidP="00E70F75">
      <w:pPr>
        <w:pStyle w:val="NormalWeb"/>
        <w:rPr>
          <w:color w:val="000000" w:themeColor="text1"/>
        </w:rPr>
      </w:pPr>
      <w:r w:rsidRPr="00E70F75">
        <w:rPr>
          <w:color w:val="000000" w:themeColor="text1"/>
        </w:rPr>
        <w:t>IRB#</w:t>
      </w:r>
      <w:r w:rsidR="00A626FD" w:rsidRPr="00E70F75">
        <w:rPr>
          <w:color w:val="000000" w:themeColor="text1"/>
        </w:rPr>
        <w:t xml:space="preserve"> 727-20-CB</w:t>
      </w:r>
      <w:r w:rsidR="00E059F1" w:rsidRPr="00E70F75">
        <w:rPr>
          <w:color w:val="000000" w:themeColor="text1"/>
        </w:rPr>
        <w:t xml:space="preserve"> </w:t>
      </w:r>
    </w:p>
    <w:p w14:paraId="64B02E69" w14:textId="77777777" w:rsidR="00E70F75" w:rsidRDefault="00E70F75" w:rsidP="00E70F75">
      <w:pPr>
        <w:pStyle w:val="xxxp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xxxs1"/>
          <w:i/>
          <w:iCs/>
          <w:color w:val="000000"/>
          <w:sz w:val="20"/>
          <w:szCs w:val="20"/>
        </w:rPr>
        <w:t>We are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hyperlink r:id="rId11" w:history="1">
        <w:r>
          <w:rPr>
            <w:rStyle w:val="Hyperlink"/>
            <w:i/>
            <w:iCs/>
            <w:color w:val="C00000"/>
            <w:sz w:val="20"/>
            <w:szCs w:val="20"/>
          </w:rPr>
          <w:t>Nebraska Medicine</w:t>
        </w:r>
      </w:hyperlink>
      <w:r>
        <w:rPr>
          <w:rStyle w:val="apple-converted-space"/>
          <w:i/>
          <w:iCs/>
          <w:color w:val="C00000"/>
          <w:sz w:val="20"/>
          <w:szCs w:val="20"/>
        </w:rPr>
        <w:t> </w:t>
      </w:r>
      <w:r>
        <w:rPr>
          <w:rStyle w:val="xxxs1"/>
          <w:i/>
          <w:iCs/>
          <w:color w:val="000000"/>
          <w:sz w:val="20"/>
          <w:szCs w:val="20"/>
        </w:rPr>
        <w:t>and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hyperlink r:id="rId12" w:history="1">
        <w:r>
          <w:rPr>
            <w:rStyle w:val="Hyperlink"/>
            <w:i/>
            <w:iCs/>
            <w:color w:val="C00000"/>
            <w:sz w:val="20"/>
            <w:szCs w:val="20"/>
          </w:rPr>
          <w:t>UNMC</w:t>
        </w:r>
      </w:hyperlink>
      <w:r>
        <w:rPr>
          <w:rStyle w:val="xxxs1"/>
          <w:i/>
          <w:iCs/>
          <w:color w:val="C00000"/>
          <w:sz w:val="20"/>
          <w:szCs w:val="20"/>
        </w:rPr>
        <w:t>.</w:t>
      </w:r>
      <w:r>
        <w:rPr>
          <w:rStyle w:val="apple-converted-space"/>
          <w:i/>
          <w:iCs/>
          <w:color w:val="C00000"/>
          <w:sz w:val="20"/>
          <w:szCs w:val="20"/>
        </w:rPr>
        <w:t> </w:t>
      </w:r>
      <w:r>
        <w:rPr>
          <w:rStyle w:val="xxxs1"/>
          <w:i/>
          <w:iCs/>
          <w:color w:val="000000"/>
          <w:sz w:val="20"/>
          <w:szCs w:val="20"/>
        </w:rPr>
        <w:t>Our mission is to lead the world in transforming lives to create a healthy future for all individuals and communities through premier educational programs, innovative research and extraordinary patient care.</w:t>
      </w:r>
    </w:p>
    <w:p w14:paraId="55F14C0F" w14:textId="77777777" w:rsidR="00E70F75" w:rsidRDefault="00E70F75" w:rsidP="00E70F75">
      <w:pPr>
        <w:pStyle w:val="xx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24FFB417" w14:textId="77777777" w:rsidR="00E70F75" w:rsidRDefault="00496438" w:rsidP="00E70F75">
      <w:pPr>
        <w:pStyle w:val="xx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3" w:history="1">
        <w:r w:rsidR="00E70F75">
          <w:rPr>
            <w:rStyle w:val="Hyperlink"/>
            <w:rFonts w:ascii="Arial" w:hAnsi="Arial" w:cs="Arial"/>
            <w:color w:val="C00000"/>
            <w:sz w:val="20"/>
            <w:szCs w:val="20"/>
          </w:rPr>
          <w:t>Twitter</w:t>
        </w:r>
      </w:hyperlink>
      <w:r w:rsidR="00E70F75">
        <w:rPr>
          <w:rStyle w:val="apple-converted-space"/>
          <w:rFonts w:ascii="Arial" w:hAnsi="Arial" w:cs="Arial"/>
          <w:color w:val="C00000"/>
          <w:sz w:val="20"/>
          <w:szCs w:val="20"/>
        </w:rPr>
        <w:t> </w:t>
      </w:r>
      <w:r w:rsidR="00E70F75">
        <w:rPr>
          <w:rFonts w:ascii="Arial" w:hAnsi="Arial" w:cs="Arial"/>
          <w:color w:val="C00000"/>
          <w:sz w:val="20"/>
          <w:szCs w:val="20"/>
        </w:rPr>
        <w:t> | </w:t>
      </w:r>
      <w:r w:rsidR="00E70F75">
        <w:rPr>
          <w:rStyle w:val="apple-converted-space"/>
          <w:rFonts w:ascii="Arial" w:hAnsi="Arial" w:cs="Arial"/>
          <w:color w:val="C00000"/>
          <w:sz w:val="20"/>
          <w:szCs w:val="20"/>
        </w:rPr>
        <w:t> </w:t>
      </w:r>
      <w:hyperlink r:id="rId14" w:history="1">
        <w:r w:rsidR="00E70F75">
          <w:rPr>
            <w:rStyle w:val="Hyperlink"/>
            <w:rFonts w:ascii="Arial" w:hAnsi="Arial" w:cs="Arial"/>
            <w:color w:val="C00000"/>
            <w:sz w:val="20"/>
            <w:szCs w:val="20"/>
          </w:rPr>
          <w:t>Facebook</w:t>
        </w:r>
      </w:hyperlink>
      <w:r w:rsidR="00E70F75">
        <w:rPr>
          <w:rFonts w:ascii="Arial" w:hAnsi="Arial" w:cs="Arial"/>
          <w:color w:val="C00000"/>
          <w:sz w:val="20"/>
          <w:szCs w:val="20"/>
        </w:rPr>
        <w:t>  | </w:t>
      </w:r>
      <w:r w:rsidR="00E70F75">
        <w:rPr>
          <w:rStyle w:val="apple-converted-space"/>
          <w:rFonts w:ascii="Arial" w:hAnsi="Arial" w:cs="Arial"/>
          <w:color w:val="C00000"/>
          <w:sz w:val="20"/>
          <w:szCs w:val="20"/>
        </w:rPr>
        <w:t> </w:t>
      </w:r>
      <w:hyperlink r:id="rId15" w:history="1">
        <w:r w:rsidR="00E70F75">
          <w:rPr>
            <w:rStyle w:val="Hyperlink"/>
            <w:rFonts w:ascii="Arial" w:hAnsi="Arial" w:cs="Arial"/>
            <w:color w:val="C00000"/>
            <w:sz w:val="20"/>
            <w:szCs w:val="20"/>
          </w:rPr>
          <w:t>Instagram</w:t>
        </w:r>
      </w:hyperlink>
      <w:r w:rsidR="00E70F75">
        <w:rPr>
          <w:rFonts w:ascii="Arial" w:hAnsi="Arial" w:cs="Arial"/>
          <w:color w:val="C00000"/>
          <w:sz w:val="20"/>
          <w:szCs w:val="20"/>
        </w:rPr>
        <w:t>  |  </w:t>
      </w:r>
      <w:hyperlink r:id="rId16" w:history="1">
        <w:r w:rsidR="00E70F75">
          <w:rPr>
            <w:rStyle w:val="Hyperlink"/>
            <w:rFonts w:ascii="Arial" w:hAnsi="Arial" w:cs="Arial"/>
            <w:color w:val="C00000"/>
            <w:sz w:val="20"/>
            <w:szCs w:val="20"/>
          </w:rPr>
          <w:t>YouTube</w:t>
        </w:r>
      </w:hyperlink>
      <w:r w:rsidR="00E70F75">
        <w:rPr>
          <w:rFonts w:ascii="Arial" w:hAnsi="Arial" w:cs="Arial"/>
          <w:color w:val="C00000"/>
          <w:sz w:val="20"/>
          <w:szCs w:val="20"/>
        </w:rPr>
        <w:t>  |  </w:t>
      </w:r>
      <w:hyperlink r:id="rId17" w:history="1">
        <w:r w:rsidR="00E70F75">
          <w:rPr>
            <w:rStyle w:val="Hyperlink"/>
            <w:rFonts w:ascii="Arial" w:hAnsi="Arial" w:cs="Arial"/>
            <w:color w:val="C00000"/>
            <w:sz w:val="20"/>
            <w:szCs w:val="20"/>
          </w:rPr>
          <w:t>Flickr</w:t>
        </w:r>
      </w:hyperlink>
    </w:p>
    <w:p w14:paraId="00ACABA1" w14:textId="77777777" w:rsidR="00E70F75" w:rsidRDefault="00E70F75" w:rsidP="00E70F75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B40E7B9" w14:textId="77777777" w:rsidR="00E70F75" w:rsidRDefault="00E70F75" w:rsidP="00E70F75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24DD9CE" w14:textId="77777777" w:rsidR="00E70F75" w:rsidRPr="00934B8C" w:rsidRDefault="00E70F75" w:rsidP="009011FE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sectPr w:rsidR="00E70F75" w:rsidRPr="00934B8C" w:rsidSect="00D2271C">
      <w:headerReference w:type="default" r:id="rId1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C991" w14:textId="77777777" w:rsidR="00496438" w:rsidRDefault="00496438" w:rsidP="00615A36">
      <w:r>
        <w:separator/>
      </w:r>
    </w:p>
  </w:endnote>
  <w:endnote w:type="continuationSeparator" w:id="0">
    <w:p w14:paraId="3482D8A4" w14:textId="77777777" w:rsidR="00496438" w:rsidRDefault="00496438" w:rsidP="0061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8F4A" w14:textId="77777777" w:rsidR="00496438" w:rsidRDefault="00496438" w:rsidP="00615A36">
      <w:r>
        <w:separator/>
      </w:r>
    </w:p>
  </w:footnote>
  <w:footnote w:type="continuationSeparator" w:id="0">
    <w:p w14:paraId="37F772C4" w14:textId="77777777" w:rsidR="00496438" w:rsidRDefault="00496438" w:rsidP="0061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D29A" w14:textId="5A3AFF6B" w:rsidR="00615A36" w:rsidRPr="000736C7" w:rsidRDefault="00615A36">
    <w:pPr>
      <w:pStyle w:val="Head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7F1"/>
    <w:multiLevelType w:val="multilevel"/>
    <w:tmpl w:val="E2F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10C95"/>
    <w:multiLevelType w:val="multilevel"/>
    <w:tmpl w:val="BFE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C67D4"/>
    <w:multiLevelType w:val="multilevel"/>
    <w:tmpl w:val="11E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C5AE6"/>
    <w:multiLevelType w:val="multilevel"/>
    <w:tmpl w:val="E1CC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42837"/>
    <w:multiLevelType w:val="hybridMultilevel"/>
    <w:tmpl w:val="E7C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7CB1"/>
    <w:multiLevelType w:val="multilevel"/>
    <w:tmpl w:val="A96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130A1"/>
    <w:multiLevelType w:val="hybridMultilevel"/>
    <w:tmpl w:val="AB84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D3546"/>
    <w:multiLevelType w:val="hybridMultilevel"/>
    <w:tmpl w:val="DB92F784"/>
    <w:lvl w:ilvl="0" w:tplc="1D72E8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E8B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AC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8CC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CE0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0CF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54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C0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BB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5D"/>
    <w:rsid w:val="000000EA"/>
    <w:rsid w:val="00030A35"/>
    <w:rsid w:val="000320FC"/>
    <w:rsid w:val="000333DA"/>
    <w:rsid w:val="00034228"/>
    <w:rsid w:val="00037D32"/>
    <w:rsid w:val="000736C7"/>
    <w:rsid w:val="000823A5"/>
    <w:rsid w:val="000A4C82"/>
    <w:rsid w:val="000B4282"/>
    <w:rsid w:val="000F2A88"/>
    <w:rsid w:val="00122B2C"/>
    <w:rsid w:val="001365C1"/>
    <w:rsid w:val="00150231"/>
    <w:rsid w:val="00150EF6"/>
    <w:rsid w:val="00151226"/>
    <w:rsid w:val="0016343E"/>
    <w:rsid w:val="00192A28"/>
    <w:rsid w:val="001A3E24"/>
    <w:rsid w:val="001A61D9"/>
    <w:rsid w:val="001B0E81"/>
    <w:rsid w:val="001B60F0"/>
    <w:rsid w:val="001B6469"/>
    <w:rsid w:val="001B70B4"/>
    <w:rsid w:val="001F4920"/>
    <w:rsid w:val="00223684"/>
    <w:rsid w:val="00233B3E"/>
    <w:rsid w:val="00240831"/>
    <w:rsid w:val="00250776"/>
    <w:rsid w:val="002535F3"/>
    <w:rsid w:val="00255C8E"/>
    <w:rsid w:val="00263A88"/>
    <w:rsid w:val="0026457B"/>
    <w:rsid w:val="00267766"/>
    <w:rsid w:val="00276BFF"/>
    <w:rsid w:val="002C152A"/>
    <w:rsid w:val="002C6C55"/>
    <w:rsid w:val="002D1DB7"/>
    <w:rsid w:val="002E76AA"/>
    <w:rsid w:val="002F313A"/>
    <w:rsid w:val="00306947"/>
    <w:rsid w:val="00306D64"/>
    <w:rsid w:val="00312D32"/>
    <w:rsid w:val="00314361"/>
    <w:rsid w:val="00355A26"/>
    <w:rsid w:val="003570B8"/>
    <w:rsid w:val="00357550"/>
    <w:rsid w:val="00360DB2"/>
    <w:rsid w:val="00376A25"/>
    <w:rsid w:val="00377E4D"/>
    <w:rsid w:val="0039587E"/>
    <w:rsid w:val="003A4E60"/>
    <w:rsid w:val="003C7F51"/>
    <w:rsid w:val="00403AC8"/>
    <w:rsid w:val="004168D4"/>
    <w:rsid w:val="00417788"/>
    <w:rsid w:val="00426EB7"/>
    <w:rsid w:val="00440F7F"/>
    <w:rsid w:val="00443A4F"/>
    <w:rsid w:val="004454B0"/>
    <w:rsid w:val="00446844"/>
    <w:rsid w:val="00447F15"/>
    <w:rsid w:val="00451058"/>
    <w:rsid w:val="00467142"/>
    <w:rsid w:val="00472787"/>
    <w:rsid w:val="00496438"/>
    <w:rsid w:val="004A7557"/>
    <w:rsid w:val="004E5F63"/>
    <w:rsid w:val="004E64E4"/>
    <w:rsid w:val="004F39A7"/>
    <w:rsid w:val="00511A7B"/>
    <w:rsid w:val="00512A19"/>
    <w:rsid w:val="00512A5C"/>
    <w:rsid w:val="00514703"/>
    <w:rsid w:val="0054468E"/>
    <w:rsid w:val="00555562"/>
    <w:rsid w:val="00560BA0"/>
    <w:rsid w:val="00577D86"/>
    <w:rsid w:val="0059075A"/>
    <w:rsid w:val="005C760E"/>
    <w:rsid w:val="005E2106"/>
    <w:rsid w:val="005E7B36"/>
    <w:rsid w:val="005F3B88"/>
    <w:rsid w:val="00615A36"/>
    <w:rsid w:val="006164ED"/>
    <w:rsid w:val="006344C3"/>
    <w:rsid w:val="006366F6"/>
    <w:rsid w:val="00646F61"/>
    <w:rsid w:val="0067200A"/>
    <w:rsid w:val="006870CB"/>
    <w:rsid w:val="006A0DF8"/>
    <w:rsid w:val="006B7E3B"/>
    <w:rsid w:val="006D4F41"/>
    <w:rsid w:val="006E172B"/>
    <w:rsid w:val="006E49AF"/>
    <w:rsid w:val="006E698F"/>
    <w:rsid w:val="006F1C8E"/>
    <w:rsid w:val="00753B02"/>
    <w:rsid w:val="007816D3"/>
    <w:rsid w:val="007974D9"/>
    <w:rsid w:val="007C41C8"/>
    <w:rsid w:val="007D61B1"/>
    <w:rsid w:val="007D76D4"/>
    <w:rsid w:val="007F0E0F"/>
    <w:rsid w:val="008006B8"/>
    <w:rsid w:val="00820A0F"/>
    <w:rsid w:val="0082589A"/>
    <w:rsid w:val="008360B7"/>
    <w:rsid w:val="008371D1"/>
    <w:rsid w:val="00843FCC"/>
    <w:rsid w:val="0085160C"/>
    <w:rsid w:val="008611C9"/>
    <w:rsid w:val="00865B29"/>
    <w:rsid w:val="008875F6"/>
    <w:rsid w:val="00893556"/>
    <w:rsid w:val="008C6999"/>
    <w:rsid w:val="008F39F7"/>
    <w:rsid w:val="009011FE"/>
    <w:rsid w:val="00916D2C"/>
    <w:rsid w:val="00923F26"/>
    <w:rsid w:val="009242ED"/>
    <w:rsid w:val="00931672"/>
    <w:rsid w:val="00934B8C"/>
    <w:rsid w:val="00954798"/>
    <w:rsid w:val="009932E6"/>
    <w:rsid w:val="009A5EEA"/>
    <w:rsid w:val="009B3591"/>
    <w:rsid w:val="009D7705"/>
    <w:rsid w:val="009F0B7E"/>
    <w:rsid w:val="00A02696"/>
    <w:rsid w:val="00A209B7"/>
    <w:rsid w:val="00A23D09"/>
    <w:rsid w:val="00A41EB0"/>
    <w:rsid w:val="00A623B4"/>
    <w:rsid w:val="00A626FD"/>
    <w:rsid w:val="00A7041C"/>
    <w:rsid w:val="00A80F1D"/>
    <w:rsid w:val="00AB132E"/>
    <w:rsid w:val="00AC687F"/>
    <w:rsid w:val="00AF15D4"/>
    <w:rsid w:val="00B020A7"/>
    <w:rsid w:val="00B11366"/>
    <w:rsid w:val="00B2510A"/>
    <w:rsid w:val="00B26D07"/>
    <w:rsid w:val="00B519C6"/>
    <w:rsid w:val="00B56081"/>
    <w:rsid w:val="00B8521A"/>
    <w:rsid w:val="00B8648C"/>
    <w:rsid w:val="00B92DA2"/>
    <w:rsid w:val="00BA6548"/>
    <w:rsid w:val="00BB3117"/>
    <w:rsid w:val="00BD29FC"/>
    <w:rsid w:val="00C027B6"/>
    <w:rsid w:val="00C55781"/>
    <w:rsid w:val="00C55BCD"/>
    <w:rsid w:val="00C93EA6"/>
    <w:rsid w:val="00CA3BA6"/>
    <w:rsid w:val="00CA7DC8"/>
    <w:rsid w:val="00CC30F6"/>
    <w:rsid w:val="00CE5D1A"/>
    <w:rsid w:val="00CE7FBE"/>
    <w:rsid w:val="00CF69F8"/>
    <w:rsid w:val="00D218DA"/>
    <w:rsid w:val="00D2271C"/>
    <w:rsid w:val="00D32F50"/>
    <w:rsid w:val="00D342AB"/>
    <w:rsid w:val="00DB586E"/>
    <w:rsid w:val="00DE3A6D"/>
    <w:rsid w:val="00DE467E"/>
    <w:rsid w:val="00DF0D6E"/>
    <w:rsid w:val="00DF1D43"/>
    <w:rsid w:val="00DF3D6B"/>
    <w:rsid w:val="00E059F1"/>
    <w:rsid w:val="00E14637"/>
    <w:rsid w:val="00E150AD"/>
    <w:rsid w:val="00E34FC5"/>
    <w:rsid w:val="00E70F75"/>
    <w:rsid w:val="00E80A22"/>
    <w:rsid w:val="00E81204"/>
    <w:rsid w:val="00E8478F"/>
    <w:rsid w:val="00E9571D"/>
    <w:rsid w:val="00EB14FE"/>
    <w:rsid w:val="00EC4798"/>
    <w:rsid w:val="00EF4DE4"/>
    <w:rsid w:val="00F109D6"/>
    <w:rsid w:val="00F12206"/>
    <w:rsid w:val="00F31E21"/>
    <w:rsid w:val="00F3367C"/>
    <w:rsid w:val="00F4249E"/>
    <w:rsid w:val="00F43B0F"/>
    <w:rsid w:val="00F8079C"/>
    <w:rsid w:val="00F939C4"/>
    <w:rsid w:val="00F94FB2"/>
    <w:rsid w:val="00FA625D"/>
    <w:rsid w:val="00FB0FE0"/>
    <w:rsid w:val="00FB37B4"/>
    <w:rsid w:val="00FC0437"/>
    <w:rsid w:val="00FC182C"/>
    <w:rsid w:val="00FD50B8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F2E5"/>
  <w15:chartTrackingRefBased/>
  <w15:docId w15:val="{837BF62F-00E1-DF4C-96EC-F8011061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625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A6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A625D"/>
  </w:style>
  <w:style w:type="paragraph" w:styleId="Header">
    <w:name w:val="header"/>
    <w:basedOn w:val="Normal"/>
    <w:link w:val="HeaderChar"/>
    <w:uiPriority w:val="99"/>
    <w:unhideWhenUsed/>
    <w:rsid w:val="00615A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15A36"/>
  </w:style>
  <w:style w:type="paragraph" w:styleId="Footer">
    <w:name w:val="footer"/>
    <w:basedOn w:val="Normal"/>
    <w:link w:val="FooterChar"/>
    <w:uiPriority w:val="99"/>
    <w:unhideWhenUsed/>
    <w:rsid w:val="00615A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15A36"/>
  </w:style>
  <w:style w:type="paragraph" w:styleId="BalloonText">
    <w:name w:val="Balloon Text"/>
    <w:basedOn w:val="Normal"/>
    <w:link w:val="BalloonTextChar"/>
    <w:uiPriority w:val="99"/>
    <w:semiHidden/>
    <w:unhideWhenUsed/>
    <w:rsid w:val="003958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7E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8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8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5D1A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E24"/>
    <w:rPr>
      <w:color w:val="605E5C"/>
      <w:shd w:val="clear" w:color="auto" w:fill="E1DFDD"/>
    </w:rPr>
  </w:style>
  <w:style w:type="paragraph" w:customStyle="1" w:styleId="Default">
    <w:name w:val="Default"/>
    <w:rsid w:val="00255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xxxmsonormal">
    <w:name w:val="x_xxxmsonormal"/>
    <w:basedOn w:val="Normal"/>
    <w:rsid w:val="00E70F75"/>
    <w:pPr>
      <w:spacing w:before="100" w:beforeAutospacing="1" w:after="100" w:afterAutospacing="1"/>
    </w:pPr>
    <w:rPr>
      <w:rFonts w:eastAsiaTheme="minorHAnsi"/>
    </w:rPr>
  </w:style>
  <w:style w:type="paragraph" w:customStyle="1" w:styleId="xxxmsonormal">
    <w:name w:val="x_xxmsonormal"/>
    <w:basedOn w:val="Normal"/>
    <w:rsid w:val="00E70F75"/>
    <w:pPr>
      <w:spacing w:before="100" w:beforeAutospacing="1" w:after="100" w:afterAutospacing="1"/>
    </w:pPr>
    <w:rPr>
      <w:rFonts w:eastAsiaTheme="minorHAnsi"/>
    </w:rPr>
  </w:style>
  <w:style w:type="paragraph" w:customStyle="1" w:styleId="xxxp1">
    <w:name w:val="x_xxp1"/>
    <w:basedOn w:val="Normal"/>
    <w:rsid w:val="00E70F75"/>
    <w:pPr>
      <w:spacing w:before="100" w:beforeAutospacing="1" w:after="100" w:afterAutospacing="1"/>
    </w:pPr>
    <w:rPr>
      <w:rFonts w:eastAsiaTheme="minorHAnsi"/>
    </w:rPr>
  </w:style>
  <w:style w:type="character" w:customStyle="1" w:styleId="xxxs1">
    <w:name w:val="x_xxs1"/>
    <w:basedOn w:val="DefaultParagraphFont"/>
    <w:rsid w:val="00E7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7">
          <w:marLeft w:val="74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065">
          <w:marLeft w:val="74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68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m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mc.edu/" TargetMode="External"/><Relationship Id="rId17" Type="http://schemas.openxmlformats.org/officeDocument/2006/relationships/hyperlink" Target="https://www.flickr.com/photos/unm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user/UNMC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braskamed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stagram.com/iamunmc" TargetMode="External"/><Relationship Id="rId10" Type="http://schemas.openxmlformats.org/officeDocument/2006/relationships/image" Target="media/image1.tif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unmc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17118004E8E408CFAC61C25855515" ma:contentTypeVersion="13" ma:contentTypeDescription="Create a new document." ma:contentTypeScope="" ma:versionID="50388a840586a19d60229e7a32cc424e">
  <xsd:schema xmlns:xsd="http://www.w3.org/2001/XMLSchema" xmlns:xs="http://www.w3.org/2001/XMLSchema" xmlns:p="http://schemas.microsoft.com/office/2006/metadata/properties" xmlns:ns3="f95e7682-dd89-4f5d-b9c2-c09a4d75d877" xmlns:ns4="7daebeaa-3379-45f7-9b75-ddd84b17e225" targetNamespace="http://schemas.microsoft.com/office/2006/metadata/properties" ma:root="true" ma:fieldsID="7f39fe1dd636c794f3e38e3a5e2f88f2" ns3:_="" ns4:_="">
    <xsd:import namespace="f95e7682-dd89-4f5d-b9c2-c09a4d75d877"/>
    <xsd:import namespace="7daebeaa-3379-45f7-9b75-ddd84b17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7682-dd89-4f5d-b9c2-c09a4d75d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ebeaa-3379-45f7-9b75-ddd84b17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6D594-A091-4FAE-8EEB-786312CFB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6A9BE-906A-4214-89E5-B84E3CA5C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45217-1D6F-42AF-9F3C-03802C97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e7682-dd89-4f5d-b9c2-c09a4d75d877"/>
    <ds:schemaRef ds:uri="7daebeaa-3379-45f7-9b75-ddd84b17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Hamel, Stacie M</cp:lastModifiedBy>
  <cp:revision>2</cp:revision>
  <cp:lastPrinted>2020-12-14T15:50:00Z</cp:lastPrinted>
  <dcterms:created xsi:type="dcterms:W3CDTF">2020-12-28T23:32:00Z</dcterms:created>
  <dcterms:modified xsi:type="dcterms:W3CDTF">2020-12-28T23:32:00Z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0x01010092F17118004E8E408CFAC61C25855515</vt:lpwstr>
  </property>
</Properties>
</file>